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82946" w14:textId="77777777" w:rsidR="00EA2B41" w:rsidRPr="00CE773B" w:rsidRDefault="00CE773B" w:rsidP="00CE773B">
      <w:pPr>
        <w:jc w:val="right"/>
        <w:rPr>
          <w:rFonts w:ascii="Verdana" w:hAnsi="Verdana"/>
        </w:rPr>
      </w:pPr>
      <w:r w:rsidRPr="00CE773B">
        <w:rPr>
          <w:rFonts w:ascii="Verdana" w:hAnsi="Verdana"/>
          <w:noProof/>
        </w:rPr>
        <w:drawing>
          <wp:inline distT="0" distB="0" distL="0" distR="0" wp14:anchorId="59A1819B" wp14:editId="23F5FA84">
            <wp:extent cx="2908300" cy="698500"/>
            <wp:effectExtent l="0" t="0" r="0" b="0"/>
            <wp:docPr id="1" name="Grafik 1" descr="Ein Bild, das Zeichnung, Fenster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BR logo.png"/>
                    <pic:cNvPicPr/>
                  </pic:nvPicPr>
                  <pic:blipFill>
                    <a:blip r:embed="rId7">
                      <a:extLst>
                        <a:ext uri="{28A0092B-C50C-407E-A947-70E740481C1C}">
                          <a14:useLocalDpi xmlns:a14="http://schemas.microsoft.com/office/drawing/2010/main" val="0"/>
                        </a:ext>
                      </a:extLst>
                    </a:blip>
                    <a:stretch>
                      <a:fillRect/>
                    </a:stretch>
                  </pic:blipFill>
                  <pic:spPr>
                    <a:xfrm>
                      <a:off x="0" y="0"/>
                      <a:ext cx="2908300" cy="698500"/>
                    </a:xfrm>
                    <a:prstGeom prst="rect">
                      <a:avLst/>
                    </a:prstGeom>
                  </pic:spPr>
                </pic:pic>
              </a:graphicData>
            </a:graphic>
          </wp:inline>
        </w:drawing>
      </w:r>
    </w:p>
    <w:p w14:paraId="44CEAA14" w14:textId="77777777" w:rsidR="00CE773B" w:rsidRPr="00CE773B" w:rsidRDefault="00CE773B" w:rsidP="00E844E2">
      <w:pPr>
        <w:rPr>
          <w:rFonts w:ascii="Verdana" w:hAnsi="Verdana"/>
        </w:rPr>
      </w:pPr>
    </w:p>
    <w:p w14:paraId="475F9017" w14:textId="77777777" w:rsidR="000E3E85" w:rsidRDefault="000E3E85" w:rsidP="00CE773B">
      <w:pPr>
        <w:jc w:val="center"/>
        <w:rPr>
          <w:rFonts w:ascii="Verdana" w:hAnsi="Verdana"/>
        </w:rPr>
        <w:sectPr w:rsidR="000E3E85" w:rsidSect="00524670">
          <w:pgSz w:w="11900" w:h="16840"/>
          <w:pgMar w:top="1417" w:right="1417" w:bottom="1134" w:left="1417" w:header="708" w:footer="708" w:gutter="0"/>
          <w:cols w:space="708"/>
          <w:docGrid w:linePitch="360"/>
        </w:sectPr>
      </w:pPr>
    </w:p>
    <w:p w14:paraId="38279F7E" w14:textId="77777777" w:rsidR="00CE773B" w:rsidRPr="00CE773B" w:rsidRDefault="00CE773B" w:rsidP="00CE773B">
      <w:pPr>
        <w:jc w:val="center"/>
        <w:rPr>
          <w:rFonts w:ascii="Verdana" w:hAnsi="Verdan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9"/>
        <w:gridCol w:w="2215"/>
        <w:gridCol w:w="2216"/>
        <w:gridCol w:w="2216"/>
      </w:tblGrid>
      <w:tr w:rsidR="00CE773B" w:rsidRPr="00CE773B" w14:paraId="7C24EFEC" w14:textId="77777777" w:rsidTr="00CE773B">
        <w:tc>
          <w:tcPr>
            <w:tcW w:w="9066" w:type="dxa"/>
            <w:gridSpan w:val="4"/>
            <w:tcBorders>
              <w:top w:val="single" w:sz="12" w:space="0" w:color="BBBDBD"/>
            </w:tcBorders>
          </w:tcPr>
          <w:p w14:paraId="631E7625" w14:textId="77777777" w:rsidR="00CE773B" w:rsidRPr="00CE773B" w:rsidRDefault="00CE773B" w:rsidP="00CE773B">
            <w:pPr>
              <w:spacing w:before="120" w:after="120"/>
              <w:jc w:val="center"/>
              <w:rPr>
                <w:rFonts w:ascii="Verdana" w:hAnsi="Verdana"/>
                <w:b/>
                <w:bCs/>
                <w:sz w:val="36"/>
                <w:szCs w:val="36"/>
                <w:lang w:val="en-US"/>
              </w:rPr>
            </w:pPr>
          </w:p>
          <w:p w14:paraId="074E2181" w14:textId="44024419" w:rsidR="00CE773B" w:rsidRPr="007F04F8" w:rsidRDefault="00D36B5B" w:rsidP="007F04F8">
            <w:pPr>
              <w:spacing w:before="120" w:after="120"/>
              <w:jc w:val="center"/>
              <w:rPr>
                <w:rFonts w:ascii="Verdana" w:hAnsi="Verdana"/>
                <w:b/>
                <w:bCs/>
                <w:sz w:val="36"/>
                <w:szCs w:val="36"/>
                <w:lang w:val="en-US"/>
              </w:rPr>
            </w:pPr>
            <w:r>
              <w:rPr>
                <w:rFonts w:ascii="Verdana" w:hAnsi="Verdana"/>
                <w:b/>
                <w:bCs/>
                <w:sz w:val="36"/>
                <w:szCs w:val="36"/>
                <w:lang w:val="en-US"/>
              </w:rPr>
              <w:t>Sales</w:t>
            </w:r>
            <w:r w:rsidR="00401053">
              <w:rPr>
                <w:rFonts w:ascii="Verdana" w:hAnsi="Verdana"/>
                <w:b/>
                <w:bCs/>
                <w:sz w:val="36"/>
                <w:szCs w:val="36"/>
                <w:lang w:val="en-US"/>
              </w:rPr>
              <w:t xml:space="preserve"> Manager</w:t>
            </w:r>
          </w:p>
          <w:p w14:paraId="3E4BC72D" w14:textId="1A1F0060" w:rsidR="00CE773B" w:rsidRPr="00CE773B" w:rsidRDefault="00B81E82" w:rsidP="00E844E2">
            <w:pPr>
              <w:spacing w:before="120" w:after="120"/>
              <w:jc w:val="center"/>
              <w:rPr>
                <w:rFonts w:ascii="Verdana" w:hAnsi="Verdana"/>
                <w:lang w:val="en-US"/>
              </w:rPr>
            </w:pPr>
            <w:r>
              <w:rPr>
                <w:rFonts w:ascii="Verdana" w:hAnsi="Verdana"/>
                <w:lang w:val="en-US"/>
              </w:rPr>
              <w:t>Germany</w:t>
            </w:r>
          </w:p>
        </w:tc>
      </w:tr>
      <w:tr w:rsidR="00CE773B" w:rsidRPr="00CE773B" w14:paraId="10E1F68A" w14:textId="77777777" w:rsidTr="00D06EEC">
        <w:tc>
          <w:tcPr>
            <w:tcW w:w="2419" w:type="dxa"/>
          </w:tcPr>
          <w:p w14:paraId="30152420" w14:textId="77777777" w:rsidR="00CE773B" w:rsidRPr="00CE773B" w:rsidRDefault="00CE773B" w:rsidP="00CE773B">
            <w:pPr>
              <w:jc w:val="center"/>
              <w:rPr>
                <w:rFonts w:ascii="Verdana" w:hAnsi="Verdana"/>
                <w:lang w:val="en-US"/>
              </w:rPr>
            </w:pPr>
          </w:p>
        </w:tc>
        <w:tc>
          <w:tcPr>
            <w:tcW w:w="2215" w:type="dxa"/>
          </w:tcPr>
          <w:p w14:paraId="3617AEFA" w14:textId="77777777" w:rsidR="00CE773B" w:rsidRPr="00CE773B" w:rsidRDefault="00CE773B" w:rsidP="00CE773B">
            <w:pPr>
              <w:jc w:val="center"/>
              <w:rPr>
                <w:rFonts w:ascii="Verdana" w:hAnsi="Verdana"/>
                <w:lang w:val="en-US"/>
              </w:rPr>
            </w:pPr>
          </w:p>
        </w:tc>
        <w:tc>
          <w:tcPr>
            <w:tcW w:w="2216" w:type="dxa"/>
          </w:tcPr>
          <w:p w14:paraId="45A06E02" w14:textId="77777777" w:rsidR="00CE773B" w:rsidRPr="00CE773B" w:rsidRDefault="00CE773B" w:rsidP="00CE773B">
            <w:pPr>
              <w:jc w:val="center"/>
              <w:rPr>
                <w:rFonts w:ascii="Verdana" w:hAnsi="Verdana"/>
                <w:lang w:val="en-US"/>
              </w:rPr>
            </w:pPr>
          </w:p>
        </w:tc>
        <w:tc>
          <w:tcPr>
            <w:tcW w:w="2216" w:type="dxa"/>
          </w:tcPr>
          <w:p w14:paraId="36A91D9E" w14:textId="77777777" w:rsidR="00CE773B" w:rsidRPr="00CE773B" w:rsidRDefault="00CE773B" w:rsidP="00CE773B">
            <w:pPr>
              <w:jc w:val="center"/>
              <w:rPr>
                <w:rFonts w:ascii="Verdana" w:hAnsi="Verdana"/>
                <w:lang w:val="en-US"/>
              </w:rPr>
            </w:pPr>
          </w:p>
        </w:tc>
      </w:tr>
      <w:tr w:rsidR="00CE773B" w:rsidRPr="00CE773B" w14:paraId="08042492" w14:textId="77777777" w:rsidTr="00D06EEC">
        <w:tc>
          <w:tcPr>
            <w:tcW w:w="2419" w:type="dxa"/>
            <w:tcBorders>
              <w:bottom w:val="single" w:sz="12" w:space="0" w:color="BBBDBD"/>
            </w:tcBorders>
            <w:vAlign w:val="center"/>
          </w:tcPr>
          <w:p w14:paraId="47BBD231" w14:textId="77777777" w:rsidR="00CE773B" w:rsidRPr="00CE773B" w:rsidRDefault="00CE773B" w:rsidP="00CE773B">
            <w:pPr>
              <w:rPr>
                <w:rFonts w:ascii="Verdana" w:hAnsi="Verdana"/>
                <w:b/>
                <w:bCs/>
                <w:color w:val="7B7B7B" w:themeColor="accent3" w:themeShade="BF"/>
                <w:lang w:val="en-US"/>
              </w:rPr>
            </w:pPr>
            <w:r w:rsidRPr="00CE773B">
              <w:rPr>
                <w:rFonts w:ascii="Verdana" w:hAnsi="Verdana"/>
                <w:b/>
                <w:bCs/>
                <w:color w:val="7B7B7B" w:themeColor="accent3" w:themeShade="BF"/>
                <w:lang w:val="en-US"/>
              </w:rPr>
              <w:t>The Company</w:t>
            </w:r>
          </w:p>
        </w:tc>
        <w:tc>
          <w:tcPr>
            <w:tcW w:w="2215" w:type="dxa"/>
            <w:tcBorders>
              <w:bottom w:val="single" w:sz="12" w:space="0" w:color="BBBDBD"/>
            </w:tcBorders>
          </w:tcPr>
          <w:p w14:paraId="0B7B7546" w14:textId="77777777" w:rsidR="00CE773B" w:rsidRPr="00CE773B" w:rsidRDefault="00CE773B" w:rsidP="00CE773B">
            <w:pPr>
              <w:jc w:val="center"/>
              <w:rPr>
                <w:rFonts w:ascii="Verdana" w:hAnsi="Verdana"/>
                <w:lang w:val="en-US"/>
              </w:rPr>
            </w:pPr>
          </w:p>
        </w:tc>
        <w:tc>
          <w:tcPr>
            <w:tcW w:w="2216" w:type="dxa"/>
            <w:tcBorders>
              <w:bottom w:val="single" w:sz="12" w:space="0" w:color="BBBDBD"/>
            </w:tcBorders>
          </w:tcPr>
          <w:p w14:paraId="1A4EBF3F" w14:textId="77777777" w:rsidR="00CE773B" w:rsidRPr="00CE773B" w:rsidRDefault="00CE773B" w:rsidP="00CE773B">
            <w:pPr>
              <w:jc w:val="center"/>
              <w:rPr>
                <w:rFonts w:ascii="Verdana" w:hAnsi="Verdana"/>
                <w:lang w:val="en-US"/>
              </w:rPr>
            </w:pPr>
          </w:p>
        </w:tc>
        <w:tc>
          <w:tcPr>
            <w:tcW w:w="2216" w:type="dxa"/>
            <w:tcBorders>
              <w:bottom w:val="single" w:sz="12" w:space="0" w:color="BBBDBD"/>
            </w:tcBorders>
          </w:tcPr>
          <w:p w14:paraId="5A0B8BEF" w14:textId="77777777" w:rsidR="00CE773B" w:rsidRPr="00CE773B" w:rsidRDefault="00CE773B" w:rsidP="00CE773B">
            <w:pPr>
              <w:jc w:val="center"/>
              <w:rPr>
                <w:rFonts w:ascii="Verdana" w:hAnsi="Verdana"/>
                <w:lang w:val="en-US"/>
              </w:rPr>
            </w:pPr>
          </w:p>
        </w:tc>
      </w:tr>
      <w:tr w:rsidR="00CE773B" w:rsidRPr="00CE773B" w14:paraId="183199C1" w14:textId="77777777" w:rsidTr="00CE773B">
        <w:tc>
          <w:tcPr>
            <w:tcW w:w="9066" w:type="dxa"/>
            <w:gridSpan w:val="4"/>
            <w:tcBorders>
              <w:top w:val="single" w:sz="12" w:space="0" w:color="BBBDBD"/>
            </w:tcBorders>
            <w:vAlign w:val="center"/>
          </w:tcPr>
          <w:p w14:paraId="21FBB93A" w14:textId="5E35BDCD" w:rsidR="000E3E85" w:rsidRPr="000E3E85" w:rsidRDefault="000E3E85" w:rsidP="000E3E85">
            <w:pPr>
              <w:spacing w:before="120"/>
              <w:rPr>
                <w:rFonts w:ascii="Verdana" w:hAnsi="Verdana" w:cs="Calibri"/>
                <w:color w:val="000000" w:themeColor="text1"/>
                <w:sz w:val="20"/>
                <w:szCs w:val="20"/>
              </w:rPr>
            </w:pPr>
            <w:r w:rsidRPr="000E3E85">
              <w:rPr>
                <w:rFonts w:ascii="Verdana" w:hAnsi="Verdana" w:cs="Calibri"/>
                <w:color w:val="000000" w:themeColor="text1"/>
                <w:sz w:val="20"/>
                <w:szCs w:val="20"/>
              </w:rPr>
              <w:t>SoftBank Robotics has embraced the ambitious goal of developing robots for everyone</w:t>
            </w:r>
            <w:r w:rsidR="00EF75AA">
              <w:rPr>
                <w:rFonts w:ascii="Verdana" w:hAnsi="Verdana" w:cs="Calibri"/>
                <w:color w:val="000000" w:themeColor="text1"/>
                <w:sz w:val="20"/>
                <w:szCs w:val="20"/>
              </w:rPr>
              <w:t xml:space="preserve"> and is poised to disrupt the robotics industry</w:t>
            </w:r>
            <w:r w:rsidRPr="000E3E85">
              <w:rPr>
                <w:rFonts w:ascii="Verdana" w:hAnsi="Verdana" w:cs="Calibri"/>
                <w:color w:val="000000" w:themeColor="text1"/>
                <w:sz w:val="20"/>
                <w:szCs w:val="20"/>
              </w:rPr>
              <w:t>. We believe that in the coming years' robots will positively impact our lives to the same extent as PCs and mobile devices did during the past 3 decades. Robots will change the way we learn, work and communicate.</w:t>
            </w:r>
            <w:r w:rsidR="00620942">
              <w:t xml:space="preserve"> </w:t>
            </w:r>
          </w:p>
          <w:p w14:paraId="50FDA4C9" w14:textId="3998A03D" w:rsidR="000E3E85" w:rsidRPr="000E3E85" w:rsidRDefault="00380AA4" w:rsidP="000E3E85">
            <w:pPr>
              <w:spacing w:before="120"/>
              <w:rPr>
                <w:rFonts w:ascii="Verdana" w:hAnsi="Verdana" w:cs="Calibri"/>
                <w:color w:val="000000" w:themeColor="text1"/>
                <w:sz w:val="20"/>
                <w:szCs w:val="20"/>
              </w:rPr>
            </w:pPr>
            <w:r>
              <w:rPr>
                <w:rFonts w:ascii="Verdana" w:hAnsi="Verdana" w:cs="Calibri"/>
                <w:color w:val="000000" w:themeColor="text1"/>
                <w:sz w:val="20"/>
                <w:szCs w:val="20"/>
              </w:rPr>
              <w:t>SoftBank Robotics a</w:t>
            </w:r>
            <w:r w:rsidR="000E3E85" w:rsidRPr="000E3E85">
              <w:rPr>
                <w:rFonts w:ascii="Verdana" w:hAnsi="Verdana" w:cs="Calibri"/>
                <w:color w:val="000000" w:themeColor="text1"/>
                <w:sz w:val="20"/>
                <w:szCs w:val="20"/>
              </w:rPr>
              <w:t xml:space="preserve">utonomous </w:t>
            </w:r>
            <w:r w:rsidR="00D44F3E">
              <w:rPr>
                <w:rFonts w:ascii="Verdana" w:hAnsi="Verdana" w:cs="Calibri"/>
                <w:color w:val="000000" w:themeColor="text1"/>
                <w:sz w:val="20"/>
                <w:szCs w:val="20"/>
              </w:rPr>
              <w:t xml:space="preserve">robots </w:t>
            </w:r>
            <w:r>
              <w:rPr>
                <w:rFonts w:ascii="Verdana" w:hAnsi="Verdana" w:cs="Calibri"/>
                <w:color w:val="000000" w:themeColor="text1"/>
                <w:sz w:val="20"/>
                <w:szCs w:val="20"/>
              </w:rPr>
              <w:t xml:space="preserve">are </w:t>
            </w:r>
            <w:r w:rsidR="00D44F3E">
              <w:rPr>
                <w:rFonts w:ascii="Verdana" w:hAnsi="Verdana" w:cs="Calibri"/>
                <w:color w:val="000000" w:themeColor="text1"/>
                <w:sz w:val="20"/>
                <w:szCs w:val="20"/>
              </w:rPr>
              <w:t>powered by artificial intelligence</w:t>
            </w:r>
            <w:r>
              <w:rPr>
                <w:rFonts w:ascii="Verdana" w:hAnsi="Verdana" w:cs="Calibri"/>
                <w:color w:val="000000" w:themeColor="text1"/>
                <w:sz w:val="20"/>
                <w:szCs w:val="20"/>
              </w:rPr>
              <w:t xml:space="preserve"> and d</w:t>
            </w:r>
            <w:r w:rsidR="000E3E85" w:rsidRPr="000E3E85">
              <w:rPr>
                <w:rFonts w:ascii="Verdana" w:hAnsi="Verdana" w:cs="Calibri"/>
                <w:color w:val="000000" w:themeColor="text1"/>
                <w:sz w:val="20"/>
                <w:szCs w:val="20"/>
              </w:rPr>
              <w:t xml:space="preserve">esigned to solve </w:t>
            </w:r>
            <w:r w:rsidR="00D44F3E" w:rsidRPr="000E3E85">
              <w:rPr>
                <w:rFonts w:ascii="Verdana" w:hAnsi="Verdana" w:cs="Calibri"/>
                <w:color w:val="000000" w:themeColor="text1"/>
                <w:sz w:val="20"/>
                <w:szCs w:val="20"/>
              </w:rPr>
              <w:t>labour</w:t>
            </w:r>
            <w:r w:rsidR="000E3E85" w:rsidRPr="000E3E85">
              <w:rPr>
                <w:rFonts w:ascii="Verdana" w:hAnsi="Verdana" w:cs="Calibri"/>
                <w:color w:val="000000" w:themeColor="text1"/>
                <w:sz w:val="20"/>
                <w:szCs w:val="20"/>
              </w:rPr>
              <w:t xml:space="preserve"> issues </w:t>
            </w:r>
            <w:r w:rsidR="00D44F3E">
              <w:rPr>
                <w:rFonts w:ascii="Verdana" w:hAnsi="Verdana" w:cs="Calibri"/>
                <w:color w:val="000000" w:themeColor="text1"/>
                <w:sz w:val="20"/>
                <w:szCs w:val="20"/>
              </w:rPr>
              <w:t>in various industries</w:t>
            </w:r>
            <w:r>
              <w:rPr>
                <w:rFonts w:ascii="Verdana" w:hAnsi="Verdana" w:cs="Calibri"/>
                <w:color w:val="000000" w:themeColor="text1"/>
                <w:sz w:val="20"/>
                <w:szCs w:val="20"/>
              </w:rPr>
              <w:t xml:space="preserve">, </w:t>
            </w:r>
            <w:r w:rsidR="000E3E85" w:rsidRPr="000E3E85">
              <w:rPr>
                <w:rFonts w:ascii="Verdana" w:hAnsi="Verdana" w:cs="Calibri"/>
                <w:color w:val="000000" w:themeColor="text1"/>
                <w:sz w:val="20"/>
                <w:szCs w:val="20"/>
              </w:rPr>
              <w:t>provid</w:t>
            </w:r>
            <w:r>
              <w:rPr>
                <w:rFonts w:ascii="Verdana" w:hAnsi="Verdana" w:cs="Calibri"/>
                <w:color w:val="000000" w:themeColor="text1"/>
                <w:sz w:val="20"/>
                <w:szCs w:val="20"/>
              </w:rPr>
              <w:t>ing</w:t>
            </w:r>
            <w:r w:rsidR="000E3E85" w:rsidRPr="000E3E85">
              <w:rPr>
                <w:rFonts w:ascii="Verdana" w:hAnsi="Verdana" w:cs="Calibri"/>
                <w:color w:val="000000" w:themeColor="text1"/>
                <w:sz w:val="20"/>
                <w:szCs w:val="20"/>
              </w:rPr>
              <w:t xml:space="preserve"> business owners with a compelling proposition. </w:t>
            </w:r>
          </w:p>
          <w:p w14:paraId="2D179033" w14:textId="7EC81A08" w:rsidR="00EF75AA" w:rsidRDefault="00B41A4E" w:rsidP="000E3E85">
            <w:pPr>
              <w:spacing w:before="120"/>
              <w:rPr>
                <w:rFonts w:ascii="Verdana" w:hAnsi="Verdana" w:cs="Calibri"/>
                <w:color w:val="000000" w:themeColor="text1"/>
                <w:sz w:val="20"/>
                <w:szCs w:val="20"/>
              </w:rPr>
            </w:pPr>
            <w:r>
              <w:rPr>
                <w:rFonts w:ascii="Verdana" w:hAnsi="Verdana" w:cs="Calibri"/>
                <w:color w:val="000000" w:themeColor="text1"/>
                <w:sz w:val="20"/>
                <w:szCs w:val="20"/>
              </w:rPr>
              <w:t>P</w:t>
            </w:r>
            <w:r w:rsidR="000E3E85" w:rsidRPr="000E3E85">
              <w:rPr>
                <w:rFonts w:ascii="Verdana" w:hAnsi="Verdana" w:cs="Calibri"/>
                <w:color w:val="000000" w:themeColor="text1"/>
                <w:sz w:val="20"/>
                <w:szCs w:val="20"/>
              </w:rPr>
              <w:t>resence within the facility management</w:t>
            </w:r>
            <w:r w:rsidR="007E59D1">
              <w:rPr>
                <w:rFonts w:ascii="Verdana" w:hAnsi="Verdana" w:cs="Calibri"/>
                <w:color w:val="000000" w:themeColor="text1"/>
                <w:sz w:val="20"/>
                <w:szCs w:val="20"/>
              </w:rPr>
              <w:t>, hotels</w:t>
            </w:r>
            <w:r w:rsidR="00E844E2">
              <w:rPr>
                <w:rFonts w:ascii="Verdana" w:hAnsi="Verdana" w:cs="Calibri"/>
                <w:color w:val="000000" w:themeColor="text1"/>
                <w:sz w:val="20"/>
                <w:szCs w:val="20"/>
              </w:rPr>
              <w:t>, real estate</w:t>
            </w:r>
            <w:r w:rsidR="000E3E85" w:rsidRPr="000E3E85">
              <w:rPr>
                <w:rFonts w:ascii="Verdana" w:hAnsi="Verdana" w:cs="Calibri"/>
                <w:color w:val="000000" w:themeColor="text1"/>
                <w:sz w:val="20"/>
                <w:szCs w:val="20"/>
              </w:rPr>
              <w:t xml:space="preserve"> </w:t>
            </w:r>
            <w:r w:rsidR="00380AA4">
              <w:rPr>
                <w:rFonts w:ascii="Verdana" w:hAnsi="Verdana" w:cs="Calibri"/>
                <w:color w:val="000000" w:themeColor="text1"/>
                <w:sz w:val="20"/>
                <w:szCs w:val="20"/>
              </w:rPr>
              <w:t>and food industries</w:t>
            </w:r>
            <w:r w:rsidR="000E3E85" w:rsidRPr="000E3E85">
              <w:rPr>
                <w:rFonts w:ascii="Verdana" w:hAnsi="Verdana" w:cs="Calibri"/>
                <w:color w:val="000000" w:themeColor="text1"/>
                <w:sz w:val="20"/>
                <w:szCs w:val="20"/>
              </w:rPr>
              <w:t xml:space="preserve"> is a strong element in our strategy to accelerate the deployment of robots in the work environment.</w:t>
            </w:r>
            <w:r w:rsidR="00EF75AA">
              <w:rPr>
                <w:rFonts w:ascii="Verdana" w:hAnsi="Verdana" w:cs="Calibri"/>
                <w:color w:val="000000" w:themeColor="text1"/>
                <w:sz w:val="20"/>
                <w:szCs w:val="20"/>
              </w:rPr>
              <w:t xml:space="preserve"> It is expected that service robots will shape the majority of robotics in the coming years. </w:t>
            </w:r>
            <w:r w:rsidR="00380AA4">
              <w:rPr>
                <w:rFonts w:ascii="Verdana" w:hAnsi="Verdana" w:cs="Calibri"/>
                <w:color w:val="000000" w:themeColor="text1"/>
                <w:sz w:val="20"/>
                <w:szCs w:val="20"/>
              </w:rPr>
              <w:t>We are</w:t>
            </w:r>
            <w:r w:rsidR="00EF75AA">
              <w:rPr>
                <w:rFonts w:ascii="Verdana" w:hAnsi="Verdana" w:cs="Calibri"/>
                <w:color w:val="000000" w:themeColor="text1"/>
                <w:sz w:val="20"/>
                <w:szCs w:val="20"/>
              </w:rPr>
              <w:t xml:space="preserve"> at the forefront of shaping the robotics market, providing unique opportunities to form the future for all its employees. </w:t>
            </w:r>
          </w:p>
          <w:p w14:paraId="10048366" w14:textId="77777777" w:rsidR="000E3E85" w:rsidRPr="00CE773B" w:rsidRDefault="000E3E85" w:rsidP="000E3E85">
            <w:pPr>
              <w:spacing w:before="120"/>
              <w:rPr>
                <w:rFonts w:ascii="Verdana" w:hAnsi="Verdana" w:cs="Calibri"/>
                <w:color w:val="000000" w:themeColor="text1"/>
              </w:rPr>
            </w:pPr>
          </w:p>
        </w:tc>
      </w:tr>
      <w:tr w:rsidR="00CE773B" w:rsidRPr="00CE773B" w14:paraId="73311B25" w14:textId="77777777" w:rsidTr="00D06EEC">
        <w:tc>
          <w:tcPr>
            <w:tcW w:w="2419" w:type="dxa"/>
            <w:tcBorders>
              <w:bottom w:val="single" w:sz="12" w:space="0" w:color="BBBDBD"/>
            </w:tcBorders>
            <w:vAlign w:val="center"/>
          </w:tcPr>
          <w:p w14:paraId="41E42F58" w14:textId="7064DAD2" w:rsidR="00CE773B" w:rsidRPr="00CE773B" w:rsidRDefault="00703BF3" w:rsidP="00CE773B">
            <w:pPr>
              <w:rPr>
                <w:rFonts w:ascii="Verdana" w:hAnsi="Verdana"/>
                <w:b/>
                <w:bCs/>
                <w:lang w:val="en-US"/>
              </w:rPr>
            </w:pPr>
            <w:r>
              <w:rPr>
                <w:rFonts w:ascii="Verdana" w:hAnsi="Verdana"/>
                <w:b/>
                <w:bCs/>
                <w:color w:val="7B7B7B" w:themeColor="accent3" w:themeShade="BF"/>
                <w:lang w:val="en-US"/>
              </w:rPr>
              <w:t>Job brief</w:t>
            </w:r>
          </w:p>
        </w:tc>
        <w:tc>
          <w:tcPr>
            <w:tcW w:w="2215" w:type="dxa"/>
            <w:tcBorders>
              <w:bottom w:val="single" w:sz="12" w:space="0" w:color="BBBDBD"/>
            </w:tcBorders>
          </w:tcPr>
          <w:p w14:paraId="69F91F94" w14:textId="77777777" w:rsidR="00CE773B" w:rsidRPr="00CE773B" w:rsidRDefault="00CE773B" w:rsidP="00CE773B">
            <w:pPr>
              <w:jc w:val="center"/>
              <w:rPr>
                <w:rFonts w:ascii="Verdana" w:hAnsi="Verdana"/>
                <w:lang w:val="en-US"/>
              </w:rPr>
            </w:pPr>
          </w:p>
        </w:tc>
        <w:tc>
          <w:tcPr>
            <w:tcW w:w="2216" w:type="dxa"/>
            <w:tcBorders>
              <w:bottom w:val="single" w:sz="12" w:space="0" w:color="BBBDBD"/>
            </w:tcBorders>
          </w:tcPr>
          <w:p w14:paraId="153D5E17" w14:textId="77777777" w:rsidR="00CE773B" w:rsidRPr="00CE773B" w:rsidRDefault="00CE773B" w:rsidP="00CE773B">
            <w:pPr>
              <w:jc w:val="center"/>
              <w:rPr>
                <w:rFonts w:ascii="Verdana" w:hAnsi="Verdana"/>
                <w:lang w:val="en-US"/>
              </w:rPr>
            </w:pPr>
          </w:p>
        </w:tc>
        <w:tc>
          <w:tcPr>
            <w:tcW w:w="2216" w:type="dxa"/>
          </w:tcPr>
          <w:p w14:paraId="6E4F4C5A" w14:textId="77777777" w:rsidR="00CE773B" w:rsidRPr="00CE773B" w:rsidRDefault="00CE773B" w:rsidP="00CE773B">
            <w:pPr>
              <w:jc w:val="center"/>
              <w:rPr>
                <w:rFonts w:ascii="Verdana" w:hAnsi="Verdana"/>
                <w:lang w:val="en-US"/>
              </w:rPr>
            </w:pPr>
          </w:p>
        </w:tc>
      </w:tr>
      <w:tr w:rsidR="00CE773B" w:rsidRPr="00CE773B" w14:paraId="449A23A2" w14:textId="77777777" w:rsidTr="00CE773B">
        <w:tc>
          <w:tcPr>
            <w:tcW w:w="9066" w:type="dxa"/>
            <w:gridSpan w:val="4"/>
            <w:tcBorders>
              <w:top w:val="single" w:sz="12" w:space="0" w:color="BBBDBD"/>
            </w:tcBorders>
            <w:vAlign w:val="center"/>
          </w:tcPr>
          <w:p w14:paraId="551D710C" w14:textId="1759CAFD" w:rsidR="00D47EB2" w:rsidRPr="00CE773B" w:rsidRDefault="00703BF3" w:rsidP="00CE773B">
            <w:pPr>
              <w:spacing w:before="120"/>
              <w:rPr>
                <w:rFonts w:ascii="Verdana" w:hAnsi="Verdana" w:cs="Calibri"/>
                <w:color w:val="000000" w:themeColor="text1"/>
                <w:sz w:val="20"/>
                <w:szCs w:val="20"/>
              </w:rPr>
            </w:pPr>
            <w:r>
              <w:rPr>
                <w:rFonts w:ascii="Verdana" w:hAnsi="Verdana" w:cs="Calibri"/>
                <w:color w:val="000000" w:themeColor="text1"/>
                <w:sz w:val="20"/>
                <w:szCs w:val="20"/>
              </w:rPr>
              <w:t xml:space="preserve">At </w:t>
            </w:r>
            <w:proofErr w:type="spellStart"/>
            <w:r w:rsidR="00CE773B" w:rsidRPr="00CE773B">
              <w:rPr>
                <w:rFonts w:ascii="Verdana" w:hAnsi="Verdana" w:cs="Calibri"/>
                <w:color w:val="000000" w:themeColor="text1"/>
                <w:sz w:val="20"/>
                <w:szCs w:val="20"/>
              </w:rPr>
              <w:t>SoftBank</w:t>
            </w:r>
            <w:proofErr w:type="spellEnd"/>
            <w:r w:rsidR="00CE773B" w:rsidRPr="00CE773B">
              <w:rPr>
                <w:rFonts w:ascii="Verdana" w:hAnsi="Verdana" w:cs="Calibri"/>
                <w:color w:val="000000" w:themeColor="text1"/>
                <w:sz w:val="20"/>
                <w:szCs w:val="20"/>
              </w:rPr>
              <w:t xml:space="preserve"> Robotics EMEA </w:t>
            </w:r>
            <w:proofErr w:type="spellStart"/>
            <w:r>
              <w:rPr>
                <w:rFonts w:ascii="Verdana" w:hAnsi="Verdana" w:cs="Calibri"/>
                <w:color w:val="000000" w:themeColor="text1"/>
                <w:sz w:val="20"/>
                <w:szCs w:val="20"/>
              </w:rPr>
              <w:t>we</w:t>
            </w:r>
            <w:proofErr w:type="spellEnd"/>
            <w:r>
              <w:rPr>
                <w:rFonts w:ascii="Verdana" w:hAnsi="Verdana" w:cs="Calibri"/>
                <w:color w:val="000000" w:themeColor="text1"/>
                <w:sz w:val="20"/>
                <w:szCs w:val="20"/>
              </w:rPr>
              <w:t xml:space="preserve"> </w:t>
            </w:r>
            <w:proofErr w:type="spellStart"/>
            <w:r>
              <w:rPr>
                <w:rFonts w:ascii="Verdana" w:hAnsi="Verdana" w:cs="Calibri"/>
                <w:color w:val="000000" w:themeColor="text1"/>
                <w:sz w:val="20"/>
                <w:szCs w:val="20"/>
              </w:rPr>
              <w:t>are</w:t>
            </w:r>
            <w:proofErr w:type="spellEnd"/>
            <w:r w:rsidR="00CE773B" w:rsidRPr="00CE773B">
              <w:rPr>
                <w:rFonts w:ascii="Verdana" w:hAnsi="Verdana" w:cs="Calibri"/>
                <w:color w:val="000000" w:themeColor="text1"/>
                <w:sz w:val="20"/>
                <w:szCs w:val="20"/>
              </w:rPr>
              <w:t xml:space="preserve"> </w:t>
            </w:r>
            <w:proofErr w:type="spellStart"/>
            <w:r w:rsidR="00CE773B" w:rsidRPr="00CE773B">
              <w:rPr>
                <w:rFonts w:ascii="Verdana" w:hAnsi="Verdana" w:cs="Calibri"/>
                <w:color w:val="000000" w:themeColor="text1"/>
                <w:sz w:val="20"/>
                <w:szCs w:val="20"/>
              </w:rPr>
              <w:t>seeking</w:t>
            </w:r>
            <w:proofErr w:type="spellEnd"/>
            <w:r w:rsidR="00CE773B" w:rsidRPr="00CE773B">
              <w:rPr>
                <w:rFonts w:ascii="Verdana" w:hAnsi="Verdana" w:cs="Calibri"/>
                <w:color w:val="000000" w:themeColor="text1"/>
                <w:sz w:val="20"/>
                <w:szCs w:val="20"/>
              </w:rPr>
              <w:t xml:space="preserve"> a </w:t>
            </w:r>
            <w:r w:rsidR="0020192F">
              <w:rPr>
                <w:rFonts w:ascii="Verdana" w:hAnsi="Verdana" w:cs="Calibri"/>
                <w:b/>
                <w:bCs/>
                <w:color w:val="000000" w:themeColor="text1"/>
                <w:sz w:val="20"/>
                <w:szCs w:val="20"/>
              </w:rPr>
              <w:t>Sales</w:t>
            </w:r>
            <w:r w:rsidR="00826CD7">
              <w:rPr>
                <w:rFonts w:ascii="Verdana" w:hAnsi="Verdana" w:cs="Calibri"/>
                <w:b/>
                <w:bCs/>
                <w:color w:val="000000" w:themeColor="text1"/>
                <w:sz w:val="20"/>
                <w:szCs w:val="20"/>
              </w:rPr>
              <w:t>/Account</w:t>
            </w:r>
            <w:r w:rsidR="0020192F">
              <w:rPr>
                <w:rFonts w:ascii="Verdana" w:hAnsi="Verdana" w:cs="Calibri"/>
                <w:b/>
                <w:bCs/>
                <w:color w:val="000000" w:themeColor="text1"/>
                <w:sz w:val="20"/>
                <w:szCs w:val="20"/>
              </w:rPr>
              <w:t xml:space="preserve"> Manager</w:t>
            </w:r>
            <w:r w:rsidR="00380AA4" w:rsidRPr="00703BF3">
              <w:rPr>
                <w:rFonts w:ascii="Verdana" w:hAnsi="Verdana" w:cs="Calibri"/>
                <w:b/>
                <w:bCs/>
                <w:color w:val="000000" w:themeColor="text1"/>
                <w:sz w:val="20"/>
                <w:szCs w:val="20"/>
              </w:rPr>
              <w:t xml:space="preserve"> </w:t>
            </w:r>
            <w:proofErr w:type="spellStart"/>
            <w:r w:rsidR="00CE773B" w:rsidRPr="00CE773B">
              <w:rPr>
                <w:rFonts w:ascii="Verdana" w:hAnsi="Verdana" w:cs="Calibri"/>
                <w:color w:val="000000" w:themeColor="text1"/>
                <w:sz w:val="20"/>
                <w:szCs w:val="20"/>
              </w:rPr>
              <w:t>to</w:t>
            </w:r>
            <w:proofErr w:type="spellEnd"/>
            <w:r w:rsidR="00CE773B" w:rsidRPr="00CE773B">
              <w:rPr>
                <w:rFonts w:ascii="Verdana" w:hAnsi="Verdana" w:cs="Calibri"/>
                <w:color w:val="000000" w:themeColor="text1"/>
                <w:sz w:val="20"/>
                <w:szCs w:val="20"/>
              </w:rPr>
              <w:t xml:space="preserve"> </w:t>
            </w:r>
            <w:proofErr w:type="spellStart"/>
            <w:r w:rsidR="00227DCE">
              <w:rPr>
                <w:rFonts w:ascii="Verdana" w:hAnsi="Verdana" w:cs="Calibri"/>
                <w:color w:val="000000" w:themeColor="text1"/>
                <w:sz w:val="20"/>
                <w:szCs w:val="20"/>
              </w:rPr>
              <w:t>help</w:t>
            </w:r>
            <w:proofErr w:type="spellEnd"/>
            <w:r w:rsidR="00227DCE">
              <w:rPr>
                <w:rFonts w:ascii="Verdana" w:hAnsi="Verdana" w:cs="Calibri"/>
                <w:color w:val="000000" w:themeColor="text1"/>
                <w:sz w:val="20"/>
                <w:szCs w:val="20"/>
              </w:rPr>
              <w:t xml:space="preserve"> </w:t>
            </w:r>
            <w:proofErr w:type="spellStart"/>
            <w:r w:rsidR="00227DCE">
              <w:rPr>
                <w:rFonts w:ascii="Verdana" w:hAnsi="Verdana" w:cs="Calibri"/>
                <w:color w:val="000000" w:themeColor="text1"/>
                <w:sz w:val="20"/>
                <w:szCs w:val="20"/>
              </w:rPr>
              <w:t>us</w:t>
            </w:r>
            <w:proofErr w:type="spellEnd"/>
            <w:r w:rsidR="00227DCE">
              <w:rPr>
                <w:rFonts w:ascii="Verdana" w:hAnsi="Verdana" w:cs="Calibri"/>
                <w:color w:val="000000" w:themeColor="text1"/>
                <w:sz w:val="20"/>
                <w:szCs w:val="20"/>
              </w:rPr>
              <w:t xml:space="preserve"> </w:t>
            </w:r>
            <w:proofErr w:type="spellStart"/>
            <w:r w:rsidR="00183379">
              <w:rPr>
                <w:rFonts w:ascii="Verdana" w:hAnsi="Verdana" w:cs="Calibri"/>
                <w:color w:val="000000" w:themeColor="text1"/>
                <w:sz w:val="20"/>
                <w:szCs w:val="20"/>
              </w:rPr>
              <w:t>to</w:t>
            </w:r>
            <w:proofErr w:type="spellEnd"/>
            <w:r w:rsidR="00183379">
              <w:rPr>
                <w:rFonts w:ascii="Verdana" w:hAnsi="Verdana" w:cs="Calibri"/>
                <w:color w:val="000000" w:themeColor="text1"/>
                <w:sz w:val="20"/>
                <w:szCs w:val="20"/>
              </w:rPr>
              <w:t xml:space="preserve"> </w:t>
            </w:r>
            <w:proofErr w:type="spellStart"/>
            <w:r w:rsidR="00183379">
              <w:rPr>
                <w:rFonts w:ascii="Verdana" w:hAnsi="Verdana" w:cs="Calibri"/>
                <w:color w:val="000000" w:themeColor="text1"/>
                <w:sz w:val="20"/>
                <w:szCs w:val="20"/>
              </w:rPr>
              <w:t>introduce</w:t>
            </w:r>
            <w:proofErr w:type="spellEnd"/>
            <w:r w:rsidR="00183379">
              <w:rPr>
                <w:rFonts w:ascii="Verdana" w:hAnsi="Verdana" w:cs="Calibri"/>
                <w:color w:val="000000" w:themeColor="text1"/>
                <w:sz w:val="20"/>
                <w:szCs w:val="20"/>
              </w:rPr>
              <w:t xml:space="preserve"> </w:t>
            </w:r>
            <w:proofErr w:type="spellStart"/>
            <w:r w:rsidR="00183379">
              <w:rPr>
                <w:rFonts w:ascii="Verdana" w:hAnsi="Verdana" w:cs="Calibri"/>
                <w:color w:val="000000" w:themeColor="text1"/>
                <w:sz w:val="20"/>
                <w:szCs w:val="20"/>
              </w:rPr>
              <w:t>new</w:t>
            </w:r>
            <w:proofErr w:type="spellEnd"/>
            <w:r w:rsidR="00183379">
              <w:rPr>
                <w:rFonts w:ascii="Verdana" w:hAnsi="Verdana" w:cs="Calibri"/>
                <w:color w:val="000000" w:themeColor="text1"/>
                <w:sz w:val="20"/>
                <w:szCs w:val="20"/>
              </w:rPr>
              <w:t xml:space="preserve"> </w:t>
            </w:r>
            <w:proofErr w:type="spellStart"/>
            <w:r w:rsidR="00183379">
              <w:rPr>
                <w:rFonts w:ascii="Verdana" w:hAnsi="Verdana" w:cs="Calibri"/>
                <w:color w:val="000000" w:themeColor="text1"/>
                <w:sz w:val="20"/>
                <w:szCs w:val="20"/>
              </w:rPr>
              <w:t>product</w:t>
            </w:r>
            <w:proofErr w:type="spellEnd"/>
            <w:r w:rsidR="00183379">
              <w:rPr>
                <w:rFonts w:ascii="Verdana" w:hAnsi="Verdana" w:cs="Calibri"/>
                <w:color w:val="000000" w:themeColor="text1"/>
                <w:sz w:val="20"/>
                <w:szCs w:val="20"/>
              </w:rPr>
              <w:t xml:space="preserve"> </w:t>
            </w:r>
            <w:proofErr w:type="spellStart"/>
            <w:r w:rsidR="00183379">
              <w:rPr>
                <w:rFonts w:ascii="Verdana" w:hAnsi="Verdana" w:cs="Calibri"/>
                <w:color w:val="000000" w:themeColor="text1"/>
                <w:sz w:val="20"/>
                <w:szCs w:val="20"/>
              </w:rPr>
              <w:t>to</w:t>
            </w:r>
            <w:proofErr w:type="spellEnd"/>
            <w:r w:rsidR="00183379">
              <w:rPr>
                <w:rFonts w:ascii="Verdana" w:hAnsi="Verdana" w:cs="Calibri"/>
                <w:color w:val="000000" w:themeColor="text1"/>
                <w:sz w:val="20"/>
                <w:szCs w:val="20"/>
              </w:rPr>
              <w:t xml:space="preserve"> </w:t>
            </w:r>
            <w:proofErr w:type="spellStart"/>
            <w:r w:rsidR="00183379">
              <w:rPr>
                <w:rFonts w:ascii="Verdana" w:hAnsi="Verdana" w:cs="Calibri"/>
                <w:color w:val="000000" w:themeColor="text1"/>
                <w:sz w:val="20"/>
                <w:szCs w:val="20"/>
              </w:rPr>
              <w:t>the</w:t>
            </w:r>
            <w:proofErr w:type="spellEnd"/>
            <w:r w:rsidR="00183379">
              <w:rPr>
                <w:rFonts w:ascii="Verdana" w:hAnsi="Verdana" w:cs="Calibri"/>
                <w:color w:val="000000" w:themeColor="text1"/>
                <w:sz w:val="20"/>
                <w:szCs w:val="20"/>
              </w:rPr>
              <w:t xml:space="preserve"> </w:t>
            </w:r>
            <w:proofErr w:type="spellStart"/>
            <w:r w:rsidR="00183379">
              <w:rPr>
                <w:rFonts w:ascii="Verdana" w:hAnsi="Verdana" w:cs="Calibri"/>
                <w:color w:val="000000" w:themeColor="text1"/>
                <w:sz w:val="20"/>
                <w:szCs w:val="20"/>
              </w:rPr>
              <w:t>market</w:t>
            </w:r>
            <w:proofErr w:type="spellEnd"/>
            <w:r w:rsidR="00183379">
              <w:rPr>
                <w:rFonts w:ascii="Verdana" w:hAnsi="Verdana" w:cs="Calibri"/>
                <w:color w:val="000000" w:themeColor="text1"/>
                <w:sz w:val="20"/>
                <w:szCs w:val="20"/>
              </w:rPr>
              <w:t xml:space="preserve"> in </w:t>
            </w:r>
            <w:r w:rsidR="00246907">
              <w:rPr>
                <w:rFonts w:ascii="Verdana" w:hAnsi="Verdana" w:cs="Calibri"/>
                <w:color w:val="000000" w:themeColor="text1"/>
                <w:sz w:val="20"/>
                <w:szCs w:val="20"/>
                <w:lang w:val="en-US"/>
              </w:rPr>
              <w:t xml:space="preserve">the </w:t>
            </w:r>
            <w:r w:rsidR="00B81E82">
              <w:rPr>
                <w:rFonts w:ascii="Verdana" w:hAnsi="Verdana" w:cs="Calibri"/>
                <w:color w:val="000000" w:themeColor="text1"/>
                <w:sz w:val="20"/>
                <w:szCs w:val="20"/>
                <w:lang w:val="en-US"/>
              </w:rPr>
              <w:t>Germany</w:t>
            </w:r>
            <w:r w:rsidR="00CE0501">
              <w:rPr>
                <w:rFonts w:ascii="Verdana" w:hAnsi="Verdana" w:cs="Calibri"/>
                <w:color w:val="000000" w:themeColor="text1"/>
                <w:sz w:val="20"/>
                <w:szCs w:val="20"/>
                <w:lang w:val="en-US"/>
              </w:rPr>
              <w:t xml:space="preserve"> region</w:t>
            </w:r>
            <w:r w:rsidR="00183379">
              <w:rPr>
                <w:rFonts w:ascii="Verdana" w:hAnsi="Verdana" w:cs="Calibri"/>
                <w:color w:val="000000" w:themeColor="text1"/>
                <w:sz w:val="20"/>
                <w:szCs w:val="20"/>
              </w:rPr>
              <w:t xml:space="preserve"> </w:t>
            </w:r>
            <w:proofErr w:type="spellStart"/>
            <w:r w:rsidR="00183379">
              <w:rPr>
                <w:rFonts w:ascii="Verdana" w:hAnsi="Verdana" w:cs="Calibri"/>
                <w:color w:val="000000" w:themeColor="text1"/>
                <w:sz w:val="20"/>
                <w:szCs w:val="20"/>
              </w:rPr>
              <w:t>including</w:t>
            </w:r>
            <w:proofErr w:type="spellEnd"/>
            <w:r w:rsidR="00183379">
              <w:rPr>
                <w:rFonts w:ascii="Verdana" w:hAnsi="Verdana" w:cs="Calibri"/>
                <w:color w:val="000000" w:themeColor="text1"/>
                <w:sz w:val="20"/>
                <w:szCs w:val="20"/>
              </w:rPr>
              <w:t xml:space="preserve"> </w:t>
            </w:r>
            <w:proofErr w:type="spellStart"/>
            <w:r w:rsidR="00227DCE">
              <w:rPr>
                <w:rFonts w:ascii="Verdana" w:hAnsi="Verdana" w:cs="Calibri"/>
                <w:color w:val="000000" w:themeColor="text1"/>
                <w:sz w:val="20"/>
                <w:szCs w:val="20"/>
              </w:rPr>
              <w:t>expand</w:t>
            </w:r>
            <w:proofErr w:type="spellEnd"/>
            <w:r w:rsidR="00227DCE">
              <w:rPr>
                <w:rFonts w:ascii="Verdana" w:hAnsi="Verdana" w:cs="Calibri"/>
                <w:color w:val="000000" w:themeColor="text1"/>
                <w:sz w:val="20"/>
                <w:szCs w:val="20"/>
              </w:rPr>
              <w:t xml:space="preserve"> </w:t>
            </w:r>
            <w:proofErr w:type="spellStart"/>
            <w:r w:rsidR="00D818DB">
              <w:rPr>
                <w:rFonts w:ascii="Verdana" w:hAnsi="Verdana" w:cs="Calibri"/>
                <w:color w:val="000000" w:themeColor="text1"/>
                <w:sz w:val="20"/>
                <w:szCs w:val="20"/>
              </w:rPr>
              <w:t>our</w:t>
            </w:r>
            <w:proofErr w:type="spellEnd"/>
            <w:r w:rsidR="00D818DB">
              <w:rPr>
                <w:rFonts w:ascii="Verdana" w:hAnsi="Verdana" w:cs="Calibri"/>
                <w:color w:val="000000" w:themeColor="text1"/>
                <w:sz w:val="20"/>
                <w:szCs w:val="20"/>
              </w:rPr>
              <w:t xml:space="preserve"> </w:t>
            </w:r>
            <w:proofErr w:type="spellStart"/>
            <w:r w:rsidR="00D818DB">
              <w:rPr>
                <w:rFonts w:ascii="Verdana" w:hAnsi="Verdana" w:cs="Calibri"/>
                <w:color w:val="000000" w:themeColor="text1"/>
                <w:sz w:val="20"/>
                <w:szCs w:val="20"/>
              </w:rPr>
              <w:t>channel</w:t>
            </w:r>
            <w:proofErr w:type="spellEnd"/>
            <w:r w:rsidR="00D818DB">
              <w:rPr>
                <w:rFonts w:ascii="Verdana" w:hAnsi="Verdana" w:cs="Calibri"/>
                <w:color w:val="000000" w:themeColor="text1"/>
                <w:sz w:val="20"/>
                <w:szCs w:val="20"/>
              </w:rPr>
              <w:t xml:space="preserve"> network </w:t>
            </w:r>
            <w:proofErr w:type="spellStart"/>
            <w:r w:rsidR="00D818DB">
              <w:rPr>
                <w:rFonts w:ascii="Verdana" w:hAnsi="Verdana" w:cs="Calibri"/>
                <w:color w:val="000000" w:themeColor="text1"/>
                <w:sz w:val="20"/>
                <w:szCs w:val="20"/>
              </w:rPr>
              <w:t>as</w:t>
            </w:r>
            <w:proofErr w:type="spellEnd"/>
            <w:r w:rsidR="00D818DB">
              <w:rPr>
                <w:rFonts w:ascii="Verdana" w:hAnsi="Verdana" w:cs="Calibri"/>
                <w:color w:val="000000" w:themeColor="text1"/>
                <w:sz w:val="20"/>
                <w:szCs w:val="20"/>
              </w:rPr>
              <w:t xml:space="preserve"> </w:t>
            </w:r>
            <w:proofErr w:type="spellStart"/>
            <w:r w:rsidR="00D818DB">
              <w:rPr>
                <w:rFonts w:ascii="Verdana" w:hAnsi="Verdana" w:cs="Calibri"/>
                <w:color w:val="000000" w:themeColor="text1"/>
                <w:sz w:val="20"/>
                <w:szCs w:val="20"/>
              </w:rPr>
              <w:t>well</w:t>
            </w:r>
            <w:proofErr w:type="spellEnd"/>
            <w:r w:rsidR="00D818DB">
              <w:rPr>
                <w:rFonts w:ascii="Verdana" w:hAnsi="Verdana" w:cs="Calibri"/>
                <w:color w:val="000000" w:themeColor="text1"/>
                <w:sz w:val="20"/>
                <w:szCs w:val="20"/>
              </w:rPr>
              <w:t xml:space="preserve"> </w:t>
            </w:r>
            <w:proofErr w:type="spellStart"/>
            <w:r w:rsidR="00D818DB">
              <w:rPr>
                <w:rFonts w:ascii="Verdana" w:hAnsi="Verdana" w:cs="Calibri"/>
                <w:color w:val="000000" w:themeColor="text1"/>
                <w:sz w:val="20"/>
                <w:szCs w:val="20"/>
              </w:rPr>
              <w:t>as</w:t>
            </w:r>
            <w:proofErr w:type="spellEnd"/>
            <w:r w:rsidR="00D818DB">
              <w:rPr>
                <w:rFonts w:ascii="Verdana" w:hAnsi="Verdana" w:cs="Calibri"/>
                <w:color w:val="000000" w:themeColor="text1"/>
                <w:sz w:val="20"/>
                <w:szCs w:val="20"/>
              </w:rPr>
              <w:t xml:space="preserve"> </w:t>
            </w:r>
            <w:proofErr w:type="spellStart"/>
            <w:r w:rsidR="00D818DB">
              <w:rPr>
                <w:rFonts w:ascii="Verdana" w:hAnsi="Verdana" w:cs="Calibri"/>
                <w:color w:val="000000" w:themeColor="text1"/>
                <w:sz w:val="20"/>
                <w:szCs w:val="20"/>
              </w:rPr>
              <w:t>drive</w:t>
            </w:r>
            <w:proofErr w:type="spellEnd"/>
            <w:r w:rsidR="00D818DB">
              <w:rPr>
                <w:rFonts w:ascii="Verdana" w:hAnsi="Verdana" w:cs="Calibri"/>
                <w:color w:val="000000" w:themeColor="text1"/>
                <w:sz w:val="20"/>
                <w:szCs w:val="20"/>
              </w:rPr>
              <w:t xml:space="preserve"> </w:t>
            </w:r>
            <w:proofErr w:type="spellStart"/>
            <w:r w:rsidR="00183379">
              <w:rPr>
                <w:rFonts w:ascii="Verdana" w:hAnsi="Verdana" w:cs="Calibri"/>
                <w:color w:val="000000" w:themeColor="text1"/>
                <w:sz w:val="20"/>
                <w:szCs w:val="20"/>
              </w:rPr>
              <w:t>direct</w:t>
            </w:r>
            <w:proofErr w:type="spellEnd"/>
            <w:r w:rsidR="00183379">
              <w:rPr>
                <w:rFonts w:ascii="Verdana" w:hAnsi="Verdana" w:cs="Calibri"/>
                <w:color w:val="000000" w:themeColor="text1"/>
                <w:sz w:val="20"/>
                <w:szCs w:val="20"/>
              </w:rPr>
              <w:t xml:space="preserve"> </w:t>
            </w:r>
            <w:proofErr w:type="spellStart"/>
            <w:r w:rsidR="00183379">
              <w:rPr>
                <w:rFonts w:ascii="Verdana" w:hAnsi="Verdana" w:cs="Calibri"/>
                <w:color w:val="000000" w:themeColor="text1"/>
                <w:sz w:val="20"/>
                <w:szCs w:val="20"/>
              </w:rPr>
              <w:t>sales</w:t>
            </w:r>
            <w:proofErr w:type="spellEnd"/>
          </w:p>
          <w:p w14:paraId="31C92B85" w14:textId="6F10AE79" w:rsidR="00227DCE" w:rsidRDefault="00D47EB2" w:rsidP="00227DCE">
            <w:pPr>
              <w:spacing w:before="120"/>
              <w:rPr>
                <w:rFonts w:ascii="Verdana" w:hAnsi="Verdana" w:cs="Calibri"/>
                <w:color w:val="000000" w:themeColor="text1"/>
                <w:sz w:val="20"/>
                <w:szCs w:val="20"/>
              </w:rPr>
            </w:pPr>
            <w:r w:rsidRPr="00D47EB2">
              <w:rPr>
                <w:rFonts w:ascii="Verdana" w:hAnsi="Verdana" w:cs="Calibri"/>
                <w:color w:val="000000" w:themeColor="text1"/>
                <w:sz w:val="20"/>
                <w:szCs w:val="20"/>
              </w:rPr>
              <w:t>Th</w:t>
            </w:r>
            <w:r w:rsidR="00227DCE">
              <w:rPr>
                <w:rFonts w:ascii="Verdana" w:hAnsi="Verdana" w:cs="Calibri"/>
                <w:color w:val="000000" w:themeColor="text1"/>
                <w:sz w:val="20"/>
                <w:szCs w:val="20"/>
              </w:rPr>
              <w:t xml:space="preserve">e </w:t>
            </w:r>
            <w:r w:rsidR="0020192F">
              <w:rPr>
                <w:rFonts w:ascii="Verdana" w:hAnsi="Verdana" w:cs="Calibri"/>
                <w:color w:val="000000" w:themeColor="text1"/>
                <w:sz w:val="20"/>
                <w:szCs w:val="20"/>
              </w:rPr>
              <w:t>Sales Manager</w:t>
            </w:r>
            <w:r w:rsidRPr="00D47EB2">
              <w:rPr>
                <w:rFonts w:ascii="Verdana" w:hAnsi="Verdana" w:cs="Calibri"/>
                <w:color w:val="000000" w:themeColor="text1"/>
                <w:sz w:val="20"/>
                <w:szCs w:val="20"/>
              </w:rPr>
              <w:t xml:space="preserve"> will </w:t>
            </w:r>
            <w:r w:rsidR="00227DCE" w:rsidRPr="00CE773B">
              <w:rPr>
                <w:rFonts w:ascii="Verdana" w:hAnsi="Verdana" w:cs="Calibri"/>
                <w:color w:val="000000" w:themeColor="text1"/>
                <w:sz w:val="20"/>
                <w:szCs w:val="20"/>
              </w:rPr>
              <w:t xml:space="preserve">join a team focused on shaping the future of the </w:t>
            </w:r>
            <w:r w:rsidR="00227DCE">
              <w:rPr>
                <w:rFonts w:ascii="Verdana" w:hAnsi="Verdana" w:cs="Calibri"/>
                <w:color w:val="000000" w:themeColor="text1"/>
                <w:sz w:val="20"/>
                <w:szCs w:val="20"/>
              </w:rPr>
              <w:t>robotics</w:t>
            </w:r>
            <w:r w:rsidR="00227DCE" w:rsidRPr="00CE773B">
              <w:rPr>
                <w:rFonts w:ascii="Verdana" w:hAnsi="Verdana" w:cs="Calibri"/>
                <w:color w:val="000000" w:themeColor="text1"/>
                <w:sz w:val="20"/>
                <w:szCs w:val="20"/>
              </w:rPr>
              <w:t xml:space="preserve"> industry by introducing </w:t>
            </w:r>
            <w:r w:rsidR="00227DCE" w:rsidRPr="00D818DB">
              <w:rPr>
                <w:rFonts w:ascii="Verdana" w:hAnsi="Verdana" w:cs="Calibri"/>
                <w:color w:val="000000" w:themeColor="text1"/>
                <w:sz w:val="20"/>
                <w:szCs w:val="20"/>
              </w:rPr>
              <w:t xml:space="preserve">cobotic </w:t>
            </w:r>
            <w:r w:rsidR="00227DCE" w:rsidRPr="00CE773B">
              <w:rPr>
                <w:rFonts w:ascii="Verdana" w:hAnsi="Verdana" w:cs="Calibri"/>
                <w:color w:val="000000" w:themeColor="text1"/>
                <w:sz w:val="20"/>
                <w:szCs w:val="20"/>
              </w:rPr>
              <w:t>technology</w:t>
            </w:r>
            <w:r w:rsidR="004E5AAA">
              <w:rPr>
                <w:rFonts w:ascii="Verdana" w:hAnsi="Verdana" w:cs="Calibri"/>
                <w:color w:val="000000" w:themeColor="text1"/>
                <w:sz w:val="20"/>
                <w:szCs w:val="20"/>
              </w:rPr>
              <w:t xml:space="preserve"> via our </w:t>
            </w:r>
            <w:r w:rsidR="00040806">
              <w:rPr>
                <w:rFonts w:ascii="Verdana" w:hAnsi="Verdana" w:cs="Calibri"/>
                <w:color w:val="000000" w:themeColor="text1"/>
                <w:sz w:val="20"/>
                <w:szCs w:val="20"/>
              </w:rPr>
              <w:t xml:space="preserve">direct and indirect </w:t>
            </w:r>
            <w:r w:rsidR="004E5AAA">
              <w:rPr>
                <w:rFonts w:ascii="Verdana" w:hAnsi="Verdana" w:cs="Calibri"/>
                <w:color w:val="000000" w:themeColor="text1"/>
                <w:sz w:val="20"/>
                <w:szCs w:val="20"/>
              </w:rPr>
              <w:t>channel in EMEA</w:t>
            </w:r>
            <w:r w:rsidR="00227DCE" w:rsidRPr="00CE773B">
              <w:rPr>
                <w:rFonts w:ascii="Verdana" w:hAnsi="Verdana" w:cs="Calibri"/>
                <w:color w:val="000000" w:themeColor="text1"/>
                <w:sz w:val="20"/>
                <w:szCs w:val="20"/>
              </w:rPr>
              <w:t xml:space="preserve">. </w:t>
            </w:r>
          </w:p>
          <w:p w14:paraId="114371DF" w14:textId="189BC3FF" w:rsidR="00D47EB2" w:rsidRPr="00246907" w:rsidRDefault="004E5AAA" w:rsidP="00D47EB2">
            <w:pPr>
              <w:rPr>
                <w:rFonts w:ascii="Verdana" w:hAnsi="Verdana" w:cs="Calibri"/>
                <w:color w:val="000000" w:themeColor="text1"/>
                <w:sz w:val="20"/>
                <w:szCs w:val="20"/>
                <w:lang w:val="en-US"/>
              </w:rPr>
            </w:pPr>
            <w:r>
              <w:rPr>
                <w:rFonts w:ascii="Verdana" w:hAnsi="Verdana" w:cs="Calibri"/>
                <w:color w:val="000000" w:themeColor="text1"/>
                <w:sz w:val="20"/>
                <w:szCs w:val="20"/>
              </w:rPr>
              <w:t xml:space="preserve">The </w:t>
            </w:r>
            <w:r w:rsidR="0020192F">
              <w:rPr>
                <w:rFonts w:ascii="Verdana" w:hAnsi="Verdana" w:cs="Calibri"/>
                <w:color w:val="000000" w:themeColor="text1"/>
                <w:sz w:val="20"/>
                <w:szCs w:val="20"/>
              </w:rPr>
              <w:t>Sales Manager</w:t>
            </w:r>
            <w:r>
              <w:rPr>
                <w:rFonts w:ascii="Verdana" w:hAnsi="Verdana" w:cs="Calibri"/>
                <w:color w:val="000000" w:themeColor="text1"/>
                <w:sz w:val="20"/>
                <w:szCs w:val="20"/>
              </w:rPr>
              <w:t xml:space="preserve"> will </w:t>
            </w:r>
            <w:r w:rsidR="00D47EB2" w:rsidRPr="00D47EB2">
              <w:rPr>
                <w:rFonts w:ascii="Verdana" w:hAnsi="Verdana" w:cs="Calibri"/>
                <w:color w:val="000000" w:themeColor="text1"/>
                <w:sz w:val="20"/>
                <w:szCs w:val="20"/>
              </w:rPr>
              <w:t xml:space="preserve">report to the </w:t>
            </w:r>
            <w:r w:rsidR="00246907">
              <w:rPr>
                <w:rFonts w:ascii="Verdana" w:hAnsi="Verdana" w:cs="Calibri"/>
                <w:color w:val="000000" w:themeColor="text1"/>
                <w:sz w:val="20"/>
                <w:szCs w:val="20"/>
                <w:lang w:val="en-US"/>
              </w:rPr>
              <w:t>Region</w:t>
            </w:r>
            <w:r w:rsidR="006500B4">
              <w:rPr>
                <w:rFonts w:ascii="Verdana" w:hAnsi="Verdana" w:cs="Calibri"/>
                <w:color w:val="000000" w:themeColor="text1"/>
                <w:sz w:val="20"/>
                <w:szCs w:val="20"/>
                <w:lang w:val="en-US"/>
              </w:rPr>
              <w:t xml:space="preserve"> Sales Director and dotted line to our Product Sales Manager</w:t>
            </w:r>
            <w:r w:rsidR="00246907">
              <w:rPr>
                <w:rFonts w:ascii="Verdana" w:hAnsi="Verdana" w:cs="Calibri"/>
                <w:color w:val="000000" w:themeColor="text1"/>
                <w:sz w:val="20"/>
                <w:szCs w:val="20"/>
                <w:lang w:val="en-US"/>
              </w:rPr>
              <w:t xml:space="preserve"> for EMEA</w:t>
            </w:r>
            <w:r w:rsidR="006500B4">
              <w:rPr>
                <w:rFonts w:ascii="Verdana" w:hAnsi="Verdana" w:cs="Calibri"/>
                <w:color w:val="000000" w:themeColor="text1"/>
                <w:sz w:val="20"/>
                <w:szCs w:val="20"/>
                <w:lang w:val="en-US"/>
              </w:rPr>
              <w:t xml:space="preserve">. </w:t>
            </w:r>
            <w:r w:rsidR="00D47EB2" w:rsidRPr="00D47EB2">
              <w:rPr>
                <w:rFonts w:ascii="Verdana" w:hAnsi="Verdana" w:cs="Calibri"/>
                <w:color w:val="000000" w:themeColor="text1"/>
                <w:sz w:val="20"/>
                <w:szCs w:val="20"/>
              </w:rPr>
              <w:t>The ideal candidate understands automation is a technological shift, understands automation's current and future commercial value in the market, and has the ability to simplify complex deals</w:t>
            </w:r>
            <w:r w:rsidR="00EA086B">
              <w:rPr>
                <w:rFonts w:ascii="Verdana" w:hAnsi="Verdana" w:cs="Calibri"/>
                <w:color w:val="000000" w:themeColor="text1"/>
                <w:sz w:val="20"/>
                <w:szCs w:val="20"/>
              </w:rPr>
              <w:t>.</w:t>
            </w:r>
            <w:r w:rsidR="00246907">
              <w:rPr>
                <w:rFonts w:ascii="Verdana" w:hAnsi="Verdana" w:cs="Calibri"/>
                <w:color w:val="000000" w:themeColor="text1"/>
                <w:sz w:val="20"/>
                <w:szCs w:val="20"/>
                <w:lang w:val="en-US"/>
              </w:rPr>
              <w:t xml:space="preserve"> The candidate will also benefit </w:t>
            </w:r>
            <w:r w:rsidR="00C20EAA">
              <w:rPr>
                <w:rFonts w:ascii="Verdana" w:hAnsi="Verdana" w:cs="Calibri"/>
                <w:color w:val="000000" w:themeColor="text1"/>
                <w:sz w:val="20"/>
                <w:szCs w:val="20"/>
                <w:lang w:val="en-US"/>
              </w:rPr>
              <w:t xml:space="preserve">from experience in the Hospitality sector, particular </w:t>
            </w:r>
            <w:r w:rsidR="00826CD7">
              <w:rPr>
                <w:rFonts w:ascii="Verdana" w:hAnsi="Verdana" w:cs="Calibri"/>
                <w:color w:val="000000" w:themeColor="text1"/>
                <w:sz w:val="20"/>
                <w:szCs w:val="20"/>
                <w:lang w:val="en-US"/>
              </w:rPr>
              <w:t>restaurant,</w:t>
            </w:r>
            <w:r w:rsidR="00C20EAA">
              <w:rPr>
                <w:rFonts w:ascii="Verdana" w:hAnsi="Verdana" w:cs="Calibri"/>
                <w:color w:val="000000" w:themeColor="text1"/>
                <w:sz w:val="20"/>
                <w:szCs w:val="20"/>
                <w:lang w:val="en-US"/>
              </w:rPr>
              <w:t xml:space="preserve"> and catering market. Understanding of the cleaning market is also a desire.</w:t>
            </w:r>
          </w:p>
          <w:p w14:paraId="106317F1" w14:textId="672F00ED" w:rsidR="000E3E85" w:rsidRPr="00CE773B" w:rsidRDefault="000E3E85" w:rsidP="000E3E85">
            <w:pPr>
              <w:spacing w:before="120"/>
              <w:rPr>
                <w:rFonts w:ascii="Verdana" w:hAnsi="Verdana" w:cs="Calibri"/>
                <w:color w:val="000000" w:themeColor="text1"/>
              </w:rPr>
            </w:pPr>
          </w:p>
        </w:tc>
      </w:tr>
      <w:tr w:rsidR="00CE773B" w:rsidRPr="00CE773B" w14:paraId="1F7095F7" w14:textId="77777777" w:rsidTr="00D06EEC">
        <w:tc>
          <w:tcPr>
            <w:tcW w:w="2419" w:type="dxa"/>
            <w:tcBorders>
              <w:bottom w:val="single" w:sz="12" w:space="0" w:color="BBBDBD"/>
            </w:tcBorders>
            <w:vAlign w:val="center"/>
          </w:tcPr>
          <w:p w14:paraId="6855E8B2" w14:textId="77777777" w:rsidR="00CE773B" w:rsidRPr="00CE773B" w:rsidRDefault="00CE773B" w:rsidP="00CE773B">
            <w:pPr>
              <w:rPr>
                <w:rFonts w:ascii="Verdana" w:hAnsi="Verdana"/>
                <w:b/>
                <w:bCs/>
                <w:color w:val="7B7B7B" w:themeColor="accent3" w:themeShade="BF"/>
                <w:lang w:val="en-US"/>
              </w:rPr>
            </w:pPr>
            <w:r w:rsidRPr="00CE773B">
              <w:rPr>
                <w:rFonts w:ascii="Verdana" w:hAnsi="Verdana"/>
                <w:b/>
                <w:bCs/>
                <w:color w:val="7B7B7B" w:themeColor="accent3" w:themeShade="BF"/>
                <w:lang w:val="en-US"/>
              </w:rPr>
              <w:t>Responsibilities</w:t>
            </w:r>
          </w:p>
        </w:tc>
        <w:tc>
          <w:tcPr>
            <w:tcW w:w="2215" w:type="dxa"/>
            <w:tcBorders>
              <w:bottom w:val="single" w:sz="12" w:space="0" w:color="BBBDBD"/>
            </w:tcBorders>
          </w:tcPr>
          <w:p w14:paraId="42CCF59E" w14:textId="77777777" w:rsidR="00CE773B" w:rsidRPr="00CE773B" w:rsidRDefault="00CE773B" w:rsidP="00CE773B">
            <w:pPr>
              <w:jc w:val="center"/>
              <w:rPr>
                <w:rFonts w:ascii="Verdana" w:hAnsi="Verdana"/>
                <w:lang w:val="en-US"/>
              </w:rPr>
            </w:pPr>
          </w:p>
        </w:tc>
        <w:tc>
          <w:tcPr>
            <w:tcW w:w="2216" w:type="dxa"/>
            <w:tcBorders>
              <w:bottom w:val="single" w:sz="12" w:space="0" w:color="BBBDBD"/>
            </w:tcBorders>
          </w:tcPr>
          <w:p w14:paraId="4BF77907" w14:textId="77777777" w:rsidR="00CE773B" w:rsidRPr="00CE773B" w:rsidRDefault="00CE773B" w:rsidP="00CE773B">
            <w:pPr>
              <w:jc w:val="center"/>
              <w:rPr>
                <w:rFonts w:ascii="Verdana" w:hAnsi="Verdana"/>
                <w:lang w:val="en-US"/>
              </w:rPr>
            </w:pPr>
          </w:p>
        </w:tc>
        <w:tc>
          <w:tcPr>
            <w:tcW w:w="2216" w:type="dxa"/>
            <w:tcBorders>
              <w:bottom w:val="single" w:sz="12" w:space="0" w:color="BBBDBD"/>
            </w:tcBorders>
          </w:tcPr>
          <w:p w14:paraId="6FEAD815" w14:textId="77777777" w:rsidR="00CE773B" w:rsidRPr="00CE773B" w:rsidRDefault="00CE773B" w:rsidP="00CE773B">
            <w:pPr>
              <w:jc w:val="center"/>
              <w:rPr>
                <w:rFonts w:ascii="Verdana" w:hAnsi="Verdana"/>
                <w:lang w:val="en-US"/>
              </w:rPr>
            </w:pPr>
          </w:p>
        </w:tc>
      </w:tr>
      <w:tr w:rsidR="00CE773B" w:rsidRPr="00CE773B" w14:paraId="764BCB5B" w14:textId="77777777" w:rsidTr="00CE773B">
        <w:tc>
          <w:tcPr>
            <w:tcW w:w="9066" w:type="dxa"/>
            <w:gridSpan w:val="4"/>
            <w:tcBorders>
              <w:top w:val="single" w:sz="12" w:space="0" w:color="BBBDBD"/>
            </w:tcBorders>
            <w:vAlign w:val="center"/>
          </w:tcPr>
          <w:p w14:paraId="32136056" w14:textId="05DDF347" w:rsidR="003C5687" w:rsidRPr="00C20EAA" w:rsidRDefault="002075A1" w:rsidP="003C5687">
            <w:pPr>
              <w:numPr>
                <w:ilvl w:val="0"/>
                <w:numId w:val="7"/>
              </w:numPr>
              <w:spacing w:line="360" w:lineRule="atLeast"/>
              <w:textAlignment w:val="baseline"/>
              <w:rPr>
                <w:rFonts w:ascii="Verdana" w:hAnsi="Verdana"/>
                <w:sz w:val="20"/>
                <w:szCs w:val="20"/>
              </w:rPr>
            </w:pPr>
            <w:r w:rsidRPr="003C5687">
              <w:rPr>
                <w:rFonts w:ascii="Verdana" w:hAnsi="Verdana"/>
                <w:sz w:val="20"/>
                <w:szCs w:val="20"/>
              </w:rPr>
              <w:t xml:space="preserve">Represent </w:t>
            </w:r>
            <w:r w:rsidRPr="003C5687">
              <w:rPr>
                <w:rFonts w:ascii="Verdana" w:hAnsi="Verdana"/>
                <w:sz w:val="20"/>
                <w:szCs w:val="20"/>
                <w:lang w:val="en-US"/>
              </w:rPr>
              <w:t>SBR</w:t>
            </w:r>
            <w:r w:rsidRPr="003C5687">
              <w:rPr>
                <w:rFonts w:ascii="Verdana" w:hAnsi="Verdana"/>
                <w:sz w:val="20"/>
                <w:szCs w:val="20"/>
              </w:rPr>
              <w:t>, with a comprehensive understanding of our offerings</w:t>
            </w:r>
            <w:r w:rsidRPr="003C5687">
              <w:rPr>
                <w:rFonts w:ascii="Verdana" w:hAnsi="Verdana"/>
                <w:sz w:val="20"/>
                <w:szCs w:val="20"/>
                <w:lang w:val="en-US"/>
              </w:rPr>
              <w:t xml:space="preserve"> within the delivery service robotics.</w:t>
            </w:r>
          </w:p>
          <w:p w14:paraId="2ECAAEC1" w14:textId="190FE26F" w:rsidR="00C20EAA" w:rsidRPr="003C5687" w:rsidRDefault="00C20EAA" w:rsidP="003C5687">
            <w:pPr>
              <w:numPr>
                <w:ilvl w:val="0"/>
                <w:numId w:val="7"/>
              </w:numPr>
              <w:spacing w:line="360" w:lineRule="atLeast"/>
              <w:textAlignment w:val="baseline"/>
              <w:rPr>
                <w:rFonts w:ascii="Verdana" w:hAnsi="Verdana"/>
                <w:sz w:val="20"/>
                <w:szCs w:val="20"/>
              </w:rPr>
            </w:pPr>
            <w:r>
              <w:rPr>
                <w:rFonts w:ascii="Verdana" w:hAnsi="Verdana"/>
                <w:sz w:val="20"/>
                <w:szCs w:val="20"/>
                <w:lang w:val="en-US"/>
              </w:rPr>
              <w:t>Focus on the Hospitality industry.</w:t>
            </w:r>
          </w:p>
          <w:p w14:paraId="541ADD34" w14:textId="77777777" w:rsidR="003C5687" w:rsidRPr="003C5687" w:rsidRDefault="003C5687" w:rsidP="003C5687">
            <w:pPr>
              <w:numPr>
                <w:ilvl w:val="0"/>
                <w:numId w:val="7"/>
              </w:numPr>
              <w:spacing w:line="360" w:lineRule="atLeast"/>
              <w:textAlignment w:val="baseline"/>
              <w:rPr>
                <w:rFonts w:ascii="Verdana" w:hAnsi="Verdana"/>
                <w:sz w:val="20"/>
                <w:szCs w:val="20"/>
              </w:rPr>
            </w:pPr>
            <w:r w:rsidRPr="003C5687">
              <w:rPr>
                <w:rFonts w:ascii="Verdana" w:hAnsi="Verdana"/>
                <w:sz w:val="20"/>
                <w:szCs w:val="20"/>
              </w:rPr>
              <w:t xml:space="preserve">Meets assigned targets for profitable sales growth in assigned product lines. </w:t>
            </w:r>
          </w:p>
          <w:p w14:paraId="524390FC" w14:textId="4EE47C93" w:rsidR="003C5687" w:rsidRPr="003C5687" w:rsidRDefault="003C5687" w:rsidP="003C5687">
            <w:pPr>
              <w:numPr>
                <w:ilvl w:val="0"/>
                <w:numId w:val="7"/>
              </w:numPr>
              <w:spacing w:line="360" w:lineRule="atLeast"/>
              <w:textAlignment w:val="baseline"/>
              <w:rPr>
                <w:rFonts w:ascii="Verdana" w:hAnsi="Verdana"/>
                <w:sz w:val="20"/>
                <w:szCs w:val="20"/>
              </w:rPr>
            </w:pPr>
            <w:r w:rsidRPr="003C5687">
              <w:rPr>
                <w:rFonts w:ascii="Verdana" w:hAnsi="Verdana"/>
                <w:sz w:val="20"/>
                <w:szCs w:val="20"/>
              </w:rPr>
              <w:t xml:space="preserve">Lead </w:t>
            </w:r>
            <w:proofErr w:type="spellStart"/>
            <w:r w:rsidRPr="003C5687">
              <w:rPr>
                <w:rFonts w:ascii="Verdana" w:hAnsi="Verdana"/>
                <w:sz w:val="20"/>
                <w:szCs w:val="20"/>
              </w:rPr>
              <w:t>demand-generating</w:t>
            </w:r>
            <w:proofErr w:type="spellEnd"/>
            <w:r w:rsidRPr="003C5687">
              <w:rPr>
                <w:rFonts w:ascii="Verdana" w:hAnsi="Verdana"/>
                <w:sz w:val="20"/>
                <w:szCs w:val="20"/>
              </w:rPr>
              <w:t xml:space="preserve"> </w:t>
            </w:r>
            <w:proofErr w:type="spellStart"/>
            <w:r w:rsidRPr="003C5687">
              <w:rPr>
                <w:rFonts w:ascii="Verdana" w:hAnsi="Verdana"/>
                <w:sz w:val="20"/>
                <w:szCs w:val="20"/>
              </w:rPr>
              <w:t>marketing</w:t>
            </w:r>
            <w:proofErr w:type="spellEnd"/>
            <w:r w:rsidRPr="003C5687">
              <w:rPr>
                <w:rFonts w:ascii="Verdana" w:hAnsi="Verdana"/>
                <w:sz w:val="20"/>
                <w:szCs w:val="20"/>
              </w:rPr>
              <w:t xml:space="preserve"> </w:t>
            </w:r>
            <w:proofErr w:type="spellStart"/>
            <w:r w:rsidRPr="003C5687">
              <w:rPr>
                <w:rFonts w:ascii="Verdana" w:hAnsi="Verdana"/>
                <w:sz w:val="20"/>
                <w:szCs w:val="20"/>
              </w:rPr>
              <w:t>activities</w:t>
            </w:r>
            <w:proofErr w:type="spellEnd"/>
            <w:r w:rsidRPr="003C5687">
              <w:rPr>
                <w:rFonts w:ascii="Verdana" w:hAnsi="Verdana"/>
                <w:sz w:val="20"/>
                <w:szCs w:val="20"/>
              </w:rPr>
              <w:t xml:space="preserve"> in </w:t>
            </w:r>
            <w:proofErr w:type="spellStart"/>
            <w:r w:rsidRPr="003C5687">
              <w:rPr>
                <w:rFonts w:ascii="Verdana" w:hAnsi="Verdana"/>
                <w:sz w:val="20"/>
                <w:szCs w:val="20"/>
              </w:rPr>
              <w:t>the</w:t>
            </w:r>
            <w:proofErr w:type="spellEnd"/>
            <w:r w:rsidRPr="003C5687">
              <w:rPr>
                <w:rFonts w:ascii="Verdana" w:hAnsi="Verdana"/>
                <w:sz w:val="20"/>
                <w:szCs w:val="20"/>
              </w:rPr>
              <w:t xml:space="preserve"> </w:t>
            </w:r>
            <w:proofErr w:type="spellStart"/>
            <w:r w:rsidRPr="003C5687">
              <w:rPr>
                <w:rFonts w:ascii="Verdana" w:hAnsi="Verdana"/>
                <w:sz w:val="20"/>
                <w:szCs w:val="20"/>
              </w:rPr>
              <w:t>assigned</w:t>
            </w:r>
            <w:proofErr w:type="spellEnd"/>
            <w:r w:rsidRPr="003C5687">
              <w:rPr>
                <w:rFonts w:ascii="Verdana" w:hAnsi="Verdana"/>
                <w:sz w:val="20"/>
                <w:szCs w:val="20"/>
              </w:rPr>
              <w:t xml:space="preserve"> </w:t>
            </w:r>
            <w:proofErr w:type="spellStart"/>
            <w:r w:rsidRPr="003C5687">
              <w:rPr>
                <w:rFonts w:ascii="Verdana" w:hAnsi="Verdana"/>
                <w:sz w:val="20"/>
                <w:szCs w:val="20"/>
              </w:rPr>
              <w:t>market</w:t>
            </w:r>
            <w:proofErr w:type="spellEnd"/>
            <w:r w:rsidRPr="003C5687">
              <w:rPr>
                <w:rFonts w:ascii="Verdana" w:hAnsi="Verdana"/>
                <w:sz w:val="20"/>
                <w:szCs w:val="20"/>
              </w:rPr>
              <w:t xml:space="preserve"> </w:t>
            </w:r>
            <w:proofErr w:type="spellStart"/>
            <w:r w:rsidRPr="003C5687">
              <w:rPr>
                <w:rFonts w:ascii="Verdana" w:hAnsi="Verdana"/>
                <w:sz w:val="20"/>
                <w:szCs w:val="20"/>
              </w:rPr>
              <w:t>for</w:t>
            </w:r>
            <w:proofErr w:type="spellEnd"/>
            <w:r w:rsidRPr="003C5687">
              <w:rPr>
                <w:rFonts w:ascii="Verdana" w:hAnsi="Verdana"/>
                <w:sz w:val="20"/>
                <w:szCs w:val="20"/>
              </w:rPr>
              <w:t xml:space="preserve"> </w:t>
            </w:r>
            <w:proofErr w:type="spellStart"/>
            <w:r w:rsidRPr="003C5687">
              <w:rPr>
                <w:rFonts w:ascii="Verdana" w:hAnsi="Verdana"/>
                <w:sz w:val="20"/>
                <w:szCs w:val="20"/>
              </w:rPr>
              <w:t>the</w:t>
            </w:r>
            <w:proofErr w:type="spellEnd"/>
            <w:r w:rsidRPr="003C5687">
              <w:rPr>
                <w:rFonts w:ascii="Verdana" w:hAnsi="Verdana"/>
                <w:sz w:val="20"/>
                <w:szCs w:val="20"/>
              </w:rPr>
              <w:t xml:space="preserve"> </w:t>
            </w:r>
            <w:proofErr w:type="spellStart"/>
            <w:r w:rsidRPr="003C5687">
              <w:rPr>
                <w:rFonts w:ascii="Verdana" w:hAnsi="Verdana"/>
                <w:sz w:val="20"/>
                <w:szCs w:val="20"/>
              </w:rPr>
              <w:t>assigned</w:t>
            </w:r>
            <w:proofErr w:type="spellEnd"/>
            <w:r w:rsidRPr="003C5687">
              <w:rPr>
                <w:rFonts w:ascii="Verdana" w:hAnsi="Verdana"/>
                <w:sz w:val="20"/>
                <w:szCs w:val="20"/>
              </w:rPr>
              <w:t xml:space="preserve"> </w:t>
            </w:r>
            <w:proofErr w:type="spellStart"/>
            <w:r w:rsidRPr="003C5687">
              <w:rPr>
                <w:rFonts w:ascii="Verdana" w:hAnsi="Verdana"/>
                <w:sz w:val="20"/>
                <w:szCs w:val="20"/>
              </w:rPr>
              <w:t>product</w:t>
            </w:r>
            <w:proofErr w:type="spellEnd"/>
            <w:r w:rsidRPr="003C5687">
              <w:rPr>
                <w:rFonts w:ascii="Verdana" w:hAnsi="Verdana"/>
                <w:sz w:val="20"/>
                <w:szCs w:val="20"/>
              </w:rPr>
              <w:t xml:space="preserve"> </w:t>
            </w:r>
            <w:proofErr w:type="spellStart"/>
            <w:r w:rsidRPr="003C5687">
              <w:rPr>
                <w:rFonts w:ascii="Verdana" w:hAnsi="Verdana"/>
                <w:sz w:val="20"/>
                <w:szCs w:val="20"/>
              </w:rPr>
              <w:t>specialty</w:t>
            </w:r>
            <w:proofErr w:type="spellEnd"/>
            <w:r w:rsidR="00826CD7">
              <w:rPr>
                <w:rFonts w:ascii="Verdana" w:hAnsi="Verdana"/>
                <w:sz w:val="20"/>
                <w:szCs w:val="20"/>
              </w:rPr>
              <w:t xml:space="preserve"> in </w:t>
            </w:r>
            <w:proofErr w:type="spellStart"/>
            <w:r w:rsidR="00826CD7">
              <w:rPr>
                <w:rFonts w:ascii="Verdana" w:hAnsi="Verdana"/>
                <w:sz w:val="20"/>
                <w:szCs w:val="20"/>
              </w:rPr>
              <w:t>partnership</w:t>
            </w:r>
            <w:proofErr w:type="spellEnd"/>
            <w:r w:rsidR="00826CD7">
              <w:rPr>
                <w:rFonts w:ascii="Verdana" w:hAnsi="Verdana"/>
                <w:sz w:val="20"/>
                <w:szCs w:val="20"/>
              </w:rPr>
              <w:t xml:space="preserve"> </w:t>
            </w:r>
            <w:proofErr w:type="spellStart"/>
            <w:r w:rsidR="00826CD7">
              <w:rPr>
                <w:rFonts w:ascii="Verdana" w:hAnsi="Verdana"/>
                <w:sz w:val="20"/>
                <w:szCs w:val="20"/>
              </w:rPr>
              <w:t>with</w:t>
            </w:r>
            <w:proofErr w:type="spellEnd"/>
            <w:r w:rsidR="00826CD7">
              <w:rPr>
                <w:rFonts w:ascii="Verdana" w:hAnsi="Verdana"/>
                <w:sz w:val="20"/>
                <w:szCs w:val="20"/>
              </w:rPr>
              <w:t xml:space="preserve"> </w:t>
            </w:r>
            <w:proofErr w:type="spellStart"/>
            <w:r w:rsidR="00826CD7">
              <w:rPr>
                <w:rFonts w:ascii="Verdana" w:hAnsi="Verdana"/>
                <w:sz w:val="20"/>
                <w:szCs w:val="20"/>
              </w:rPr>
              <w:t>marketing</w:t>
            </w:r>
            <w:proofErr w:type="spellEnd"/>
            <w:r w:rsidRPr="003C5687">
              <w:rPr>
                <w:rFonts w:ascii="Verdana" w:hAnsi="Verdana"/>
                <w:sz w:val="20"/>
                <w:szCs w:val="20"/>
              </w:rPr>
              <w:t xml:space="preserve">. </w:t>
            </w:r>
          </w:p>
          <w:p w14:paraId="2329EA6D" w14:textId="77777777" w:rsidR="003C5687" w:rsidRPr="003C5687" w:rsidRDefault="003C5687" w:rsidP="003C5687">
            <w:pPr>
              <w:numPr>
                <w:ilvl w:val="0"/>
                <w:numId w:val="7"/>
              </w:numPr>
              <w:spacing w:line="360" w:lineRule="atLeast"/>
              <w:textAlignment w:val="baseline"/>
              <w:rPr>
                <w:rFonts w:ascii="Verdana" w:hAnsi="Verdana"/>
                <w:sz w:val="20"/>
                <w:szCs w:val="20"/>
              </w:rPr>
            </w:pPr>
            <w:r w:rsidRPr="003C5687">
              <w:rPr>
                <w:rFonts w:ascii="Verdana" w:hAnsi="Verdana"/>
                <w:sz w:val="20"/>
                <w:szCs w:val="20"/>
              </w:rPr>
              <w:lastRenderedPageBreak/>
              <w:t xml:space="preserve">Establish productive, professional relationships with key personnel in assigned customer accounts. </w:t>
            </w:r>
          </w:p>
          <w:p w14:paraId="350124AD" w14:textId="77777777" w:rsidR="003C5687" w:rsidRPr="003C5687" w:rsidRDefault="003C5687" w:rsidP="003C5687">
            <w:pPr>
              <w:numPr>
                <w:ilvl w:val="0"/>
                <w:numId w:val="7"/>
              </w:numPr>
              <w:spacing w:line="360" w:lineRule="atLeast"/>
              <w:textAlignment w:val="baseline"/>
              <w:rPr>
                <w:rFonts w:ascii="Verdana" w:hAnsi="Verdana"/>
                <w:sz w:val="20"/>
                <w:szCs w:val="20"/>
              </w:rPr>
            </w:pPr>
            <w:r w:rsidRPr="003C5687">
              <w:rPr>
                <w:rFonts w:ascii="Verdana" w:hAnsi="Verdana"/>
                <w:sz w:val="20"/>
                <w:szCs w:val="20"/>
              </w:rPr>
              <w:t xml:space="preserve">Coordinate the customer involvement of other company personnel when needed, including support resources, team members, and management. </w:t>
            </w:r>
          </w:p>
          <w:p w14:paraId="58981CD1" w14:textId="77777777" w:rsidR="00E57DE1" w:rsidRPr="003C5687" w:rsidRDefault="00DE3F90" w:rsidP="00E57DE1">
            <w:pPr>
              <w:numPr>
                <w:ilvl w:val="0"/>
                <w:numId w:val="7"/>
              </w:numPr>
              <w:spacing w:before="120" w:after="100" w:afterAutospacing="1"/>
              <w:rPr>
                <w:rFonts w:ascii="Verdana" w:hAnsi="Verdana"/>
                <w:color w:val="222222"/>
                <w:sz w:val="20"/>
                <w:szCs w:val="20"/>
              </w:rPr>
            </w:pPr>
            <w:r w:rsidRPr="003C5687">
              <w:rPr>
                <w:rFonts w:ascii="Verdana" w:hAnsi="Verdana"/>
                <w:color w:val="222222"/>
                <w:sz w:val="20"/>
                <w:szCs w:val="20"/>
              </w:rPr>
              <w:t>Build, maintain, and manage relationships with current and prospective channel partners.</w:t>
            </w:r>
          </w:p>
          <w:p w14:paraId="409A9169" w14:textId="77777777" w:rsidR="00DE3F90" w:rsidRPr="003C5687" w:rsidRDefault="00DE3F90" w:rsidP="00DE3F90">
            <w:pPr>
              <w:spacing w:line="336" w:lineRule="atLeast"/>
              <w:textAlignment w:val="baseline"/>
              <w:rPr>
                <w:rFonts w:ascii="Verdana" w:hAnsi="Verdana" w:cs="Arial"/>
                <w:color w:val="555555"/>
                <w:sz w:val="20"/>
                <w:szCs w:val="20"/>
              </w:rPr>
            </w:pPr>
          </w:p>
          <w:p w14:paraId="7B1BD874" w14:textId="69F03E80" w:rsidR="00DE3F90" w:rsidRPr="003C5687" w:rsidRDefault="00DE3F90" w:rsidP="00DE3F90">
            <w:pPr>
              <w:spacing w:line="336" w:lineRule="atLeast"/>
              <w:textAlignment w:val="baseline"/>
              <w:rPr>
                <w:rFonts w:ascii="Verdana" w:hAnsi="Verdana" w:cs="Arial"/>
                <w:color w:val="555555"/>
                <w:sz w:val="20"/>
                <w:szCs w:val="20"/>
              </w:rPr>
            </w:pPr>
          </w:p>
        </w:tc>
      </w:tr>
      <w:tr w:rsidR="00CE773B" w:rsidRPr="00CE773B" w14:paraId="4FC69AC2" w14:textId="77777777" w:rsidTr="00D06EEC">
        <w:tc>
          <w:tcPr>
            <w:tcW w:w="2419" w:type="dxa"/>
            <w:tcBorders>
              <w:bottom w:val="single" w:sz="12" w:space="0" w:color="BBBDBD"/>
            </w:tcBorders>
            <w:vAlign w:val="center"/>
          </w:tcPr>
          <w:p w14:paraId="54C54D94" w14:textId="3D07E310" w:rsidR="00CE773B" w:rsidRPr="00CE773B" w:rsidRDefault="00A21431" w:rsidP="00CE773B">
            <w:pPr>
              <w:rPr>
                <w:rFonts w:ascii="Verdana" w:hAnsi="Verdana"/>
                <w:b/>
                <w:bCs/>
                <w:color w:val="7B7B7B" w:themeColor="accent3" w:themeShade="BF"/>
                <w:lang w:val="en-US"/>
              </w:rPr>
            </w:pPr>
            <w:r>
              <w:rPr>
                <w:rFonts w:ascii="Verdana" w:hAnsi="Verdana"/>
                <w:b/>
                <w:bCs/>
                <w:color w:val="7B7B7B" w:themeColor="accent3" w:themeShade="BF"/>
                <w:lang w:val="en-US"/>
              </w:rPr>
              <w:lastRenderedPageBreak/>
              <w:t>Requirements</w:t>
            </w:r>
          </w:p>
        </w:tc>
        <w:tc>
          <w:tcPr>
            <w:tcW w:w="2215" w:type="dxa"/>
            <w:tcBorders>
              <w:bottom w:val="single" w:sz="12" w:space="0" w:color="BBBDBD"/>
            </w:tcBorders>
          </w:tcPr>
          <w:p w14:paraId="303E19C8" w14:textId="77777777" w:rsidR="00CE773B" w:rsidRPr="00CE773B" w:rsidRDefault="00CE773B" w:rsidP="00CE773B">
            <w:pPr>
              <w:jc w:val="center"/>
              <w:rPr>
                <w:rFonts w:ascii="Verdana" w:hAnsi="Verdana"/>
                <w:lang w:val="en-US"/>
              </w:rPr>
            </w:pPr>
          </w:p>
        </w:tc>
        <w:tc>
          <w:tcPr>
            <w:tcW w:w="2216" w:type="dxa"/>
            <w:tcBorders>
              <w:bottom w:val="single" w:sz="12" w:space="0" w:color="BBBDBD"/>
            </w:tcBorders>
          </w:tcPr>
          <w:p w14:paraId="596FE087" w14:textId="77777777" w:rsidR="00CE773B" w:rsidRPr="00CE773B" w:rsidRDefault="00CE773B" w:rsidP="00CE773B">
            <w:pPr>
              <w:jc w:val="center"/>
              <w:rPr>
                <w:rFonts w:ascii="Verdana" w:hAnsi="Verdana"/>
                <w:lang w:val="en-US"/>
              </w:rPr>
            </w:pPr>
          </w:p>
        </w:tc>
        <w:tc>
          <w:tcPr>
            <w:tcW w:w="2216" w:type="dxa"/>
            <w:tcBorders>
              <w:bottom w:val="single" w:sz="12" w:space="0" w:color="BBBDBD"/>
            </w:tcBorders>
          </w:tcPr>
          <w:p w14:paraId="340570D6" w14:textId="77777777" w:rsidR="00CE773B" w:rsidRPr="00CE773B" w:rsidRDefault="00CE773B" w:rsidP="00CE773B">
            <w:pPr>
              <w:jc w:val="center"/>
              <w:rPr>
                <w:rFonts w:ascii="Verdana" w:hAnsi="Verdana"/>
                <w:lang w:val="en-US"/>
              </w:rPr>
            </w:pPr>
          </w:p>
        </w:tc>
      </w:tr>
      <w:tr w:rsidR="00CE773B" w:rsidRPr="00CE773B" w14:paraId="0A5C89FB" w14:textId="77777777" w:rsidTr="00441FA9">
        <w:tc>
          <w:tcPr>
            <w:tcW w:w="9066" w:type="dxa"/>
            <w:gridSpan w:val="4"/>
            <w:tcBorders>
              <w:top w:val="single" w:sz="12" w:space="0" w:color="BBBDBD"/>
            </w:tcBorders>
            <w:vAlign w:val="center"/>
          </w:tcPr>
          <w:p w14:paraId="79C72013" w14:textId="116E85AF" w:rsidR="00A45D0B" w:rsidRPr="00A45D0B" w:rsidRDefault="00A45D0B" w:rsidP="00A45D0B">
            <w:pPr>
              <w:pStyle w:val="ListParagraph"/>
              <w:numPr>
                <w:ilvl w:val="0"/>
                <w:numId w:val="8"/>
              </w:numPr>
              <w:spacing w:before="120"/>
              <w:ind w:left="318" w:hanging="284"/>
              <w:contextualSpacing w:val="0"/>
              <w:rPr>
                <w:rFonts w:ascii="Verdana" w:hAnsi="Verdana" w:cs="Calibri"/>
                <w:color w:val="000000" w:themeColor="text1"/>
                <w:sz w:val="20"/>
                <w:szCs w:val="20"/>
              </w:rPr>
            </w:pPr>
            <w:r w:rsidRPr="00A45D0B">
              <w:rPr>
                <w:rFonts w:ascii="Verdana" w:hAnsi="Verdana" w:cs="Calibri"/>
                <w:color w:val="000000" w:themeColor="text1"/>
                <w:sz w:val="20"/>
                <w:szCs w:val="20"/>
              </w:rPr>
              <w:t xml:space="preserve">Bachelor's degree </w:t>
            </w:r>
            <w:r w:rsidR="009A7606">
              <w:rPr>
                <w:rFonts w:ascii="Verdana" w:hAnsi="Verdana" w:cs="Calibri"/>
                <w:color w:val="000000" w:themeColor="text1"/>
                <w:sz w:val="20"/>
                <w:szCs w:val="20"/>
              </w:rPr>
              <w:t xml:space="preserve">(or equivalent experience) </w:t>
            </w:r>
            <w:r w:rsidRPr="00A45D0B">
              <w:rPr>
                <w:rFonts w:ascii="Verdana" w:hAnsi="Verdana" w:cs="Calibri"/>
                <w:color w:val="000000" w:themeColor="text1"/>
                <w:sz w:val="20"/>
                <w:szCs w:val="20"/>
              </w:rPr>
              <w:t>required</w:t>
            </w:r>
            <w:r w:rsidR="00C20EAA">
              <w:rPr>
                <w:rFonts w:ascii="Verdana" w:hAnsi="Verdana" w:cs="Calibri"/>
                <w:color w:val="000000" w:themeColor="text1"/>
                <w:sz w:val="20"/>
                <w:szCs w:val="20"/>
                <w:lang w:val="en-US"/>
              </w:rPr>
              <w:t>.</w:t>
            </w:r>
          </w:p>
          <w:p w14:paraId="672682FE" w14:textId="213188AE" w:rsidR="00A45D0B" w:rsidRPr="00A21431" w:rsidRDefault="00314A58" w:rsidP="00A21431">
            <w:pPr>
              <w:pStyle w:val="ListParagraph"/>
              <w:numPr>
                <w:ilvl w:val="0"/>
                <w:numId w:val="8"/>
              </w:numPr>
              <w:spacing w:before="120"/>
              <w:ind w:left="318" w:hanging="284"/>
              <w:contextualSpacing w:val="0"/>
              <w:rPr>
                <w:rFonts w:ascii="Verdana" w:hAnsi="Verdana" w:cs="Calibri"/>
                <w:color w:val="000000" w:themeColor="text1"/>
                <w:sz w:val="20"/>
                <w:szCs w:val="20"/>
              </w:rPr>
            </w:pPr>
            <w:r>
              <w:rPr>
                <w:rFonts w:ascii="Verdana" w:hAnsi="Verdana" w:cs="Calibri"/>
                <w:color w:val="000000" w:themeColor="text1"/>
                <w:sz w:val="20"/>
                <w:szCs w:val="20"/>
                <w:lang w:val="en-US"/>
              </w:rPr>
              <w:t>2</w:t>
            </w:r>
            <w:r w:rsidR="00C20EAA">
              <w:rPr>
                <w:rFonts w:ascii="Verdana" w:hAnsi="Verdana" w:cs="Calibri"/>
                <w:color w:val="000000" w:themeColor="text1"/>
                <w:sz w:val="20"/>
                <w:szCs w:val="20"/>
                <w:lang w:val="en-US"/>
              </w:rPr>
              <w:t>-</w:t>
            </w:r>
            <w:r>
              <w:rPr>
                <w:rFonts w:ascii="Verdana" w:hAnsi="Verdana" w:cs="Calibri"/>
                <w:color w:val="000000" w:themeColor="text1"/>
                <w:sz w:val="20"/>
                <w:szCs w:val="20"/>
                <w:lang w:val="en-US"/>
              </w:rPr>
              <w:t>5</w:t>
            </w:r>
            <w:r w:rsidR="00246907">
              <w:rPr>
                <w:rFonts w:ascii="Verdana" w:hAnsi="Verdana" w:cs="Calibri"/>
                <w:color w:val="000000" w:themeColor="text1"/>
                <w:sz w:val="20"/>
                <w:szCs w:val="20"/>
                <w:lang w:val="en-US"/>
              </w:rPr>
              <w:t xml:space="preserve"> years’ </w:t>
            </w:r>
            <w:r w:rsidR="004E5AAA">
              <w:rPr>
                <w:rFonts w:ascii="Verdana" w:hAnsi="Verdana" w:cs="Calibri"/>
                <w:color w:val="000000" w:themeColor="text1"/>
                <w:sz w:val="20"/>
                <w:szCs w:val="20"/>
              </w:rPr>
              <w:t xml:space="preserve">Sales </w:t>
            </w:r>
            <w:r w:rsidR="00A45D0B" w:rsidRPr="00A21431">
              <w:rPr>
                <w:rFonts w:ascii="Verdana" w:hAnsi="Verdana" w:cs="Calibri"/>
                <w:color w:val="000000" w:themeColor="text1"/>
                <w:sz w:val="20"/>
                <w:szCs w:val="20"/>
              </w:rPr>
              <w:t>experience</w:t>
            </w:r>
            <w:r w:rsidR="00C20EAA">
              <w:rPr>
                <w:rFonts w:ascii="Verdana" w:hAnsi="Verdana" w:cs="Calibri"/>
                <w:color w:val="000000" w:themeColor="text1"/>
                <w:sz w:val="20"/>
                <w:szCs w:val="20"/>
                <w:lang w:val="en-US"/>
              </w:rPr>
              <w:t>.</w:t>
            </w:r>
          </w:p>
          <w:p w14:paraId="4B7C417C" w14:textId="6FA1904F" w:rsidR="00A45D0B" w:rsidRPr="00A45D0B" w:rsidRDefault="00246907" w:rsidP="00A45D0B">
            <w:pPr>
              <w:pStyle w:val="ListParagraph"/>
              <w:numPr>
                <w:ilvl w:val="0"/>
                <w:numId w:val="8"/>
              </w:numPr>
              <w:spacing w:before="120"/>
              <w:ind w:left="318" w:hanging="284"/>
              <w:contextualSpacing w:val="0"/>
              <w:rPr>
                <w:rFonts w:ascii="Verdana" w:hAnsi="Verdana" w:cs="Calibri"/>
                <w:color w:val="000000" w:themeColor="text1"/>
                <w:sz w:val="20"/>
                <w:szCs w:val="20"/>
              </w:rPr>
            </w:pPr>
            <w:r>
              <w:rPr>
                <w:rFonts w:ascii="Verdana" w:hAnsi="Verdana" w:cs="Calibri"/>
                <w:color w:val="000000" w:themeColor="text1"/>
                <w:sz w:val="20"/>
                <w:szCs w:val="20"/>
                <w:lang w:val="en-US"/>
              </w:rPr>
              <w:t>Experience</w:t>
            </w:r>
            <w:r w:rsidR="00A45D0B" w:rsidRPr="00A45D0B">
              <w:rPr>
                <w:rFonts w:ascii="Verdana" w:hAnsi="Verdana" w:cs="Calibri"/>
                <w:color w:val="000000" w:themeColor="text1"/>
                <w:sz w:val="20"/>
                <w:szCs w:val="20"/>
              </w:rPr>
              <w:t xml:space="preserve"> interacting with C-Suite-level customers and colleagues</w:t>
            </w:r>
            <w:r w:rsidR="00C20EAA">
              <w:rPr>
                <w:rFonts w:ascii="Verdana" w:hAnsi="Verdana" w:cs="Calibri"/>
                <w:color w:val="000000" w:themeColor="text1"/>
                <w:sz w:val="20"/>
                <w:szCs w:val="20"/>
                <w:lang w:val="en-US"/>
              </w:rPr>
              <w:t>.</w:t>
            </w:r>
          </w:p>
          <w:p w14:paraId="78E90B82" w14:textId="242A2388" w:rsidR="00A45D0B" w:rsidRPr="00A45D0B" w:rsidRDefault="00A45D0B" w:rsidP="00A45D0B">
            <w:pPr>
              <w:pStyle w:val="ListParagraph"/>
              <w:numPr>
                <w:ilvl w:val="0"/>
                <w:numId w:val="8"/>
              </w:numPr>
              <w:spacing w:before="120"/>
              <w:ind w:left="318" w:hanging="284"/>
              <w:contextualSpacing w:val="0"/>
              <w:rPr>
                <w:rFonts w:ascii="Verdana" w:hAnsi="Verdana" w:cs="Calibri"/>
                <w:color w:val="000000" w:themeColor="text1"/>
                <w:sz w:val="20"/>
                <w:szCs w:val="20"/>
              </w:rPr>
            </w:pPr>
            <w:r w:rsidRPr="00A45D0B">
              <w:rPr>
                <w:rFonts w:ascii="Verdana" w:hAnsi="Verdana" w:cs="Calibri"/>
                <w:color w:val="000000" w:themeColor="text1"/>
                <w:sz w:val="20"/>
                <w:szCs w:val="20"/>
              </w:rPr>
              <w:t xml:space="preserve">Excellent communication, presentation, and </w:t>
            </w:r>
            <w:r w:rsidR="00A81591">
              <w:rPr>
                <w:rFonts w:ascii="Verdana" w:hAnsi="Verdana" w:cs="Calibri"/>
                <w:color w:val="000000" w:themeColor="text1"/>
                <w:sz w:val="20"/>
                <w:szCs w:val="20"/>
              </w:rPr>
              <w:t>negotiation</w:t>
            </w:r>
            <w:r w:rsidRPr="00A45D0B">
              <w:rPr>
                <w:rFonts w:ascii="Verdana" w:hAnsi="Verdana" w:cs="Calibri"/>
                <w:color w:val="000000" w:themeColor="text1"/>
                <w:sz w:val="20"/>
                <w:szCs w:val="20"/>
              </w:rPr>
              <w:t xml:space="preserve"> skills</w:t>
            </w:r>
            <w:r w:rsidR="00C20EAA">
              <w:rPr>
                <w:rFonts w:ascii="Verdana" w:hAnsi="Verdana" w:cs="Calibri"/>
                <w:color w:val="000000" w:themeColor="text1"/>
                <w:sz w:val="20"/>
                <w:szCs w:val="20"/>
                <w:lang w:val="en-US"/>
              </w:rPr>
              <w:t>.</w:t>
            </w:r>
          </w:p>
          <w:p w14:paraId="1F6B75C9" w14:textId="7FA1E38E" w:rsidR="00A45D0B" w:rsidRDefault="00A81591" w:rsidP="00A45D0B">
            <w:pPr>
              <w:pStyle w:val="ListParagraph"/>
              <w:numPr>
                <w:ilvl w:val="0"/>
                <w:numId w:val="8"/>
              </w:numPr>
              <w:spacing w:before="120"/>
              <w:ind w:left="318" w:hanging="284"/>
              <w:contextualSpacing w:val="0"/>
              <w:rPr>
                <w:rFonts w:ascii="Verdana" w:hAnsi="Verdana" w:cs="Calibri"/>
                <w:color w:val="000000" w:themeColor="text1"/>
                <w:sz w:val="20"/>
                <w:szCs w:val="20"/>
              </w:rPr>
            </w:pPr>
            <w:r>
              <w:rPr>
                <w:rFonts w:ascii="Verdana" w:hAnsi="Verdana" w:cs="Calibri"/>
                <w:color w:val="000000" w:themeColor="text1"/>
                <w:sz w:val="20"/>
                <w:szCs w:val="20"/>
              </w:rPr>
              <w:t>Plenty of initiative, a self-starter, go-getter mentality</w:t>
            </w:r>
            <w:r w:rsidR="00C20EAA">
              <w:rPr>
                <w:rFonts w:ascii="Verdana" w:hAnsi="Verdana" w:cs="Calibri"/>
                <w:color w:val="000000" w:themeColor="text1"/>
                <w:sz w:val="20"/>
                <w:szCs w:val="20"/>
                <w:lang w:val="en-US"/>
              </w:rPr>
              <w:t>.</w:t>
            </w:r>
          </w:p>
          <w:p w14:paraId="3FD9EFE2" w14:textId="00A3C5E9" w:rsidR="00E844E2" w:rsidRDefault="00E844E2" w:rsidP="00A45D0B">
            <w:pPr>
              <w:pStyle w:val="ListParagraph"/>
              <w:numPr>
                <w:ilvl w:val="0"/>
                <w:numId w:val="8"/>
              </w:numPr>
              <w:spacing w:before="120"/>
              <w:ind w:left="318" w:hanging="284"/>
              <w:contextualSpacing w:val="0"/>
              <w:rPr>
                <w:rFonts w:ascii="Verdana" w:hAnsi="Verdana" w:cs="Calibri"/>
                <w:color w:val="000000" w:themeColor="text1"/>
                <w:sz w:val="20"/>
                <w:szCs w:val="20"/>
              </w:rPr>
            </w:pPr>
            <w:r>
              <w:rPr>
                <w:rFonts w:ascii="Verdana" w:hAnsi="Verdana" w:cs="Calibri"/>
                <w:color w:val="000000" w:themeColor="text1"/>
                <w:sz w:val="20"/>
                <w:szCs w:val="20"/>
              </w:rPr>
              <w:t>Problem solver and “outside of the box” thinking</w:t>
            </w:r>
            <w:r w:rsidR="00C20EAA">
              <w:rPr>
                <w:rFonts w:ascii="Verdana" w:hAnsi="Verdana" w:cs="Calibri"/>
                <w:color w:val="000000" w:themeColor="text1"/>
                <w:sz w:val="20"/>
                <w:szCs w:val="20"/>
                <w:lang w:val="en-US"/>
              </w:rPr>
              <w:t>.</w:t>
            </w:r>
          </w:p>
          <w:p w14:paraId="0EDE13A5" w14:textId="25EC30EC" w:rsidR="00E844E2" w:rsidRPr="00A45D0B" w:rsidRDefault="00E844E2" w:rsidP="00A45D0B">
            <w:pPr>
              <w:pStyle w:val="ListParagraph"/>
              <w:numPr>
                <w:ilvl w:val="0"/>
                <w:numId w:val="8"/>
              </w:numPr>
              <w:spacing w:before="120"/>
              <w:ind w:left="318" w:hanging="284"/>
              <w:contextualSpacing w:val="0"/>
              <w:rPr>
                <w:rFonts w:ascii="Verdana" w:hAnsi="Verdana" w:cs="Calibri"/>
                <w:color w:val="000000" w:themeColor="text1"/>
                <w:sz w:val="20"/>
                <w:szCs w:val="20"/>
              </w:rPr>
            </w:pPr>
            <w:r>
              <w:rPr>
                <w:rFonts w:ascii="Verdana" w:hAnsi="Verdana" w:cs="Calibri"/>
                <w:color w:val="000000" w:themeColor="text1"/>
                <w:sz w:val="20"/>
                <w:szCs w:val="20"/>
              </w:rPr>
              <w:t>Hands-on approach</w:t>
            </w:r>
            <w:r w:rsidR="00C20EAA">
              <w:rPr>
                <w:rFonts w:ascii="Verdana" w:hAnsi="Verdana" w:cs="Calibri"/>
                <w:color w:val="000000" w:themeColor="text1"/>
                <w:sz w:val="20"/>
                <w:szCs w:val="20"/>
                <w:lang w:val="en-US"/>
              </w:rPr>
              <w:t>.</w:t>
            </w:r>
          </w:p>
          <w:p w14:paraId="426DABD4" w14:textId="711D86D4" w:rsidR="00A45D0B" w:rsidRPr="00A45D0B" w:rsidRDefault="00A45D0B" w:rsidP="00A45D0B">
            <w:pPr>
              <w:pStyle w:val="ListParagraph"/>
              <w:numPr>
                <w:ilvl w:val="0"/>
                <w:numId w:val="8"/>
              </w:numPr>
              <w:spacing w:before="120"/>
              <w:ind w:left="318" w:hanging="284"/>
              <w:contextualSpacing w:val="0"/>
              <w:rPr>
                <w:rFonts w:ascii="Verdana" w:hAnsi="Verdana" w:cs="Calibri"/>
                <w:color w:val="000000" w:themeColor="text1"/>
                <w:sz w:val="20"/>
                <w:szCs w:val="20"/>
              </w:rPr>
            </w:pPr>
            <w:r w:rsidRPr="00A45D0B">
              <w:rPr>
                <w:rFonts w:ascii="Verdana" w:hAnsi="Verdana" w:cs="Calibri"/>
                <w:color w:val="000000" w:themeColor="text1"/>
                <w:sz w:val="20"/>
                <w:szCs w:val="20"/>
              </w:rPr>
              <w:t>Ability to work in a fast-paced, technology-focused industry is a must</w:t>
            </w:r>
            <w:r w:rsidR="00C20EAA">
              <w:rPr>
                <w:rFonts w:ascii="Verdana" w:hAnsi="Verdana" w:cs="Calibri"/>
                <w:color w:val="000000" w:themeColor="text1"/>
                <w:sz w:val="20"/>
                <w:szCs w:val="20"/>
                <w:lang w:val="en-US"/>
              </w:rPr>
              <w:t>.</w:t>
            </w:r>
          </w:p>
          <w:p w14:paraId="067091CF" w14:textId="14CA6818" w:rsidR="00A45D0B" w:rsidRPr="00A45D0B" w:rsidRDefault="00A45D0B" w:rsidP="00A45D0B">
            <w:pPr>
              <w:pStyle w:val="ListParagraph"/>
              <w:numPr>
                <w:ilvl w:val="0"/>
                <w:numId w:val="8"/>
              </w:numPr>
              <w:spacing w:before="120"/>
              <w:ind w:left="318" w:hanging="284"/>
              <w:contextualSpacing w:val="0"/>
              <w:rPr>
                <w:rFonts w:ascii="Verdana" w:hAnsi="Verdana" w:cs="Calibri"/>
                <w:color w:val="000000" w:themeColor="text1"/>
                <w:sz w:val="20"/>
                <w:szCs w:val="20"/>
              </w:rPr>
            </w:pPr>
            <w:r w:rsidRPr="00A45D0B">
              <w:rPr>
                <w:rFonts w:ascii="Verdana" w:hAnsi="Verdana" w:cs="Calibri"/>
                <w:color w:val="000000" w:themeColor="text1"/>
                <w:sz w:val="20"/>
                <w:szCs w:val="20"/>
              </w:rPr>
              <w:t>Ability and willingness to learn: Robotics, AI, industry verticals, and new business models</w:t>
            </w:r>
            <w:r w:rsidR="00C20EAA">
              <w:rPr>
                <w:rFonts w:ascii="Verdana" w:hAnsi="Verdana" w:cs="Calibri"/>
                <w:color w:val="000000" w:themeColor="text1"/>
                <w:sz w:val="20"/>
                <w:szCs w:val="20"/>
                <w:lang w:val="en-US"/>
              </w:rPr>
              <w:t>.</w:t>
            </w:r>
          </w:p>
          <w:p w14:paraId="3AEEE23E" w14:textId="34082055" w:rsidR="00A45D0B" w:rsidRDefault="00A81591" w:rsidP="00A45D0B">
            <w:pPr>
              <w:pStyle w:val="ListParagraph"/>
              <w:numPr>
                <w:ilvl w:val="0"/>
                <w:numId w:val="8"/>
              </w:numPr>
              <w:spacing w:before="120"/>
              <w:ind w:left="318" w:hanging="284"/>
              <w:contextualSpacing w:val="0"/>
              <w:rPr>
                <w:rFonts w:ascii="Verdana" w:hAnsi="Verdana" w:cs="Calibri"/>
                <w:color w:val="000000" w:themeColor="text1"/>
                <w:sz w:val="20"/>
                <w:szCs w:val="20"/>
              </w:rPr>
            </w:pPr>
            <w:r>
              <w:rPr>
                <w:rFonts w:ascii="Verdana" w:hAnsi="Verdana" w:cs="Calibri"/>
                <w:color w:val="000000" w:themeColor="text1"/>
                <w:sz w:val="20"/>
                <w:szCs w:val="20"/>
              </w:rPr>
              <w:t>A</w:t>
            </w:r>
            <w:r w:rsidR="006500B4">
              <w:rPr>
                <w:rFonts w:ascii="Verdana" w:hAnsi="Verdana" w:cs="Calibri"/>
                <w:color w:val="000000" w:themeColor="text1"/>
                <w:sz w:val="20"/>
                <w:szCs w:val="20"/>
                <w:lang w:val="en-US"/>
              </w:rPr>
              <w:t xml:space="preserve">n </w:t>
            </w:r>
            <w:r>
              <w:rPr>
                <w:rFonts w:ascii="Verdana" w:hAnsi="Verdana" w:cs="Calibri"/>
                <w:color w:val="000000" w:themeColor="text1"/>
                <w:sz w:val="20"/>
                <w:szCs w:val="20"/>
              </w:rPr>
              <w:t>understanding of marketing principles</w:t>
            </w:r>
            <w:r w:rsidR="00C20EAA">
              <w:rPr>
                <w:rFonts w:ascii="Verdana" w:hAnsi="Verdana" w:cs="Calibri"/>
                <w:color w:val="000000" w:themeColor="text1"/>
                <w:sz w:val="20"/>
                <w:szCs w:val="20"/>
                <w:lang w:val="en-US"/>
              </w:rPr>
              <w:t>.</w:t>
            </w:r>
          </w:p>
          <w:p w14:paraId="5264C2B6" w14:textId="36CD3EE3" w:rsidR="00A81591" w:rsidRPr="00A45D0B" w:rsidRDefault="00A81591" w:rsidP="00A81591">
            <w:pPr>
              <w:pStyle w:val="ListParagraph"/>
              <w:numPr>
                <w:ilvl w:val="0"/>
                <w:numId w:val="8"/>
              </w:numPr>
              <w:spacing w:before="120"/>
              <w:ind w:left="318" w:hanging="284"/>
              <w:contextualSpacing w:val="0"/>
              <w:rPr>
                <w:rFonts w:ascii="Verdana" w:hAnsi="Verdana" w:cs="Calibri"/>
                <w:color w:val="000000" w:themeColor="text1"/>
                <w:sz w:val="20"/>
                <w:szCs w:val="20"/>
              </w:rPr>
            </w:pPr>
            <w:r w:rsidRPr="00A45D0B">
              <w:rPr>
                <w:rFonts w:ascii="Verdana" w:hAnsi="Verdana" w:cs="Calibri"/>
                <w:color w:val="000000" w:themeColor="text1"/>
                <w:sz w:val="20"/>
                <w:szCs w:val="20"/>
              </w:rPr>
              <w:t>Team-oriented, collaborative, empathetic, and optimistic personality</w:t>
            </w:r>
            <w:r w:rsidR="00C20EAA">
              <w:rPr>
                <w:rFonts w:ascii="Verdana" w:hAnsi="Verdana" w:cs="Calibri"/>
                <w:color w:val="000000" w:themeColor="text1"/>
                <w:sz w:val="20"/>
                <w:szCs w:val="20"/>
                <w:lang w:val="en-US"/>
              </w:rPr>
              <w:t>.</w:t>
            </w:r>
          </w:p>
          <w:p w14:paraId="796A45A1" w14:textId="6A73E4C7" w:rsidR="00A45D0B" w:rsidRDefault="00A45D0B" w:rsidP="00A45D0B">
            <w:pPr>
              <w:pStyle w:val="ListParagraph"/>
              <w:numPr>
                <w:ilvl w:val="0"/>
                <w:numId w:val="8"/>
              </w:numPr>
              <w:spacing w:before="120"/>
              <w:ind w:left="318" w:hanging="284"/>
              <w:contextualSpacing w:val="0"/>
              <w:rPr>
                <w:rFonts w:ascii="Verdana" w:hAnsi="Verdana" w:cs="Calibri"/>
                <w:color w:val="000000" w:themeColor="text1"/>
                <w:sz w:val="20"/>
                <w:szCs w:val="20"/>
              </w:rPr>
            </w:pPr>
            <w:r w:rsidRPr="00A45D0B">
              <w:rPr>
                <w:rFonts w:ascii="Verdana" w:hAnsi="Verdana" w:cs="Calibri"/>
                <w:color w:val="000000" w:themeColor="text1"/>
                <w:sz w:val="20"/>
                <w:szCs w:val="20"/>
              </w:rPr>
              <w:t xml:space="preserve">Travel </w:t>
            </w:r>
            <w:proofErr w:type="spellStart"/>
            <w:r w:rsidRPr="00A45D0B">
              <w:rPr>
                <w:rFonts w:ascii="Verdana" w:hAnsi="Verdana" w:cs="Calibri"/>
                <w:color w:val="000000" w:themeColor="text1"/>
                <w:sz w:val="20"/>
                <w:szCs w:val="20"/>
              </w:rPr>
              <w:t>required</w:t>
            </w:r>
            <w:proofErr w:type="spellEnd"/>
            <w:r w:rsidR="00C20EAA">
              <w:rPr>
                <w:rFonts w:ascii="Verdana" w:hAnsi="Verdana" w:cs="Calibri"/>
                <w:color w:val="000000" w:themeColor="text1"/>
                <w:sz w:val="20"/>
                <w:szCs w:val="20"/>
                <w:lang w:val="en-US"/>
              </w:rPr>
              <w:t xml:space="preserve"> in the </w:t>
            </w:r>
            <w:r w:rsidR="00112F32">
              <w:rPr>
                <w:rFonts w:ascii="Verdana" w:hAnsi="Verdana" w:cs="Calibri"/>
                <w:color w:val="000000" w:themeColor="text1"/>
                <w:sz w:val="20"/>
                <w:szCs w:val="20"/>
                <w:lang w:val="en-US"/>
              </w:rPr>
              <w:t>UK</w:t>
            </w:r>
            <w:r w:rsidR="00C20EAA">
              <w:rPr>
                <w:rFonts w:ascii="Verdana" w:hAnsi="Verdana" w:cs="Calibri"/>
                <w:color w:val="000000" w:themeColor="text1"/>
                <w:sz w:val="20"/>
                <w:szCs w:val="20"/>
                <w:lang w:val="en-US"/>
              </w:rPr>
              <w:t xml:space="preserve"> region.</w:t>
            </w:r>
            <w:r w:rsidR="00450497">
              <w:rPr>
                <w:rFonts w:ascii="Verdana" w:hAnsi="Verdana" w:cs="Calibri"/>
                <w:color w:val="000000" w:themeColor="text1"/>
                <w:sz w:val="20"/>
                <w:szCs w:val="20"/>
                <w:lang w:val="en-US"/>
              </w:rPr>
              <w:t xml:space="preserve"> </w:t>
            </w:r>
          </w:p>
          <w:p w14:paraId="7FD5B0B4" w14:textId="53E5314A" w:rsidR="00A45D0B" w:rsidRPr="00826CD7" w:rsidRDefault="007E59D1" w:rsidP="007E4601">
            <w:pPr>
              <w:pStyle w:val="ListParagraph"/>
              <w:numPr>
                <w:ilvl w:val="0"/>
                <w:numId w:val="8"/>
              </w:numPr>
              <w:spacing w:before="120"/>
              <w:ind w:left="318" w:hanging="284"/>
              <w:contextualSpacing w:val="0"/>
              <w:rPr>
                <w:rFonts w:ascii="Verdana" w:hAnsi="Verdana" w:cs="Calibri"/>
                <w:color w:val="000000" w:themeColor="text1"/>
                <w:sz w:val="20"/>
                <w:szCs w:val="20"/>
              </w:rPr>
            </w:pPr>
            <w:r w:rsidRPr="00826CD7">
              <w:rPr>
                <w:rFonts w:ascii="Verdana" w:hAnsi="Verdana" w:cs="Calibri"/>
                <w:color w:val="000000" w:themeColor="text1"/>
                <w:sz w:val="20"/>
                <w:szCs w:val="20"/>
              </w:rPr>
              <w:t>High skill</w:t>
            </w:r>
            <w:r w:rsidR="006500B4" w:rsidRPr="00826CD7">
              <w:rPr>
                <w:rFonts w:ascii="Verdana" w:hAnsi="Verdana" w:cs="Calibri"/>
                <w:color w:val="000000" w:themeColor="text1"/>
                <w:sz w:val="20"/>
                <w:szCs w:val="20"/>
                <w:lang w:val="en-US"/>
              </w:rPr>
              <w:t xml:space="preserve"> level</w:t>
            </w:r>
            <w:r w:rsidRPr="00826CD7">
              <w:rPr>
                <w:rFonts w:ascii="Verdana" w:hAnsi="Verdana" w:cs="Calibri"/>
                <w:color w:val="000000" w:themeColor="text1"/>
                <w:sz w:val="20"/>
                <w:szCs w:val="20"/>
              </w:rPr>
              <w:t xml:space="preserve"> in </w:t>
            </w:r>
            <w:r w:rsidR="00B81E82">
              <w:rPr>
                <w:rFonts w:ascii="Verdana" w:hAnsi="Verdana" w:cs="Calibri"/>
                <w:color w:val="000000" w:themeColor="text1"/>
                <w:sz w:val="20"/>
                <w:szCs w:val="20"/>
              </w:rPr>
              <w:t xml:space="preserve">German </w:t>
            </w:r>
            <w:proofErr w:type="spellStart"/>
            <w:r w:rsidR="00B81E82">
              <w:rPr>
                <w:rFonts w:ascii="Verdana" w:hAnsi="Verdana" w:cs="Calibri"/>
                <w:color w:val="000000" w:themeColor="text1"/>
                <w:sz w:val="20"/>
                <w:szCs w:val="20"/>
              </w:rPr>
              <w:t>language</w:t>
            </w:r>
            <w:proofErr w:type="spellEnd"/>
            <w:r w:rsidRPr="00826CD7">
              <w:rPr>
                <w:rFonts w:ascii="Verdana" w:hAnsi="Verdana" w:cs="Calibri"/>
                <w:color w:val="000000" w:themeColor="text1"/>
                <w:sz w:val="20"/>
                <w:szCs w:val="20"/>
              </w:rPr>
              <w:t xml:space="preserve">, spoken &amp; </w:t>
            </w:r>
            <w:proofErr w:type="spellStart"/>
            <w:r w:rsidRPr="00826CD7">
              <w:rPr>
                <w:rFonts w:ascii="Verdana" w:hAnsi="Verdana" w:cs="Calibri"/>
                <w:color w:val="000000" w:themeColor="text1"/>
                <w:sz w:val="20"/>
                <w:szCs w:val="20"/>
              </w:rPr>
              <w:t>written</w:t>
            </w:r>
            <w:proofErr w:type="spellEnd"/>
            <w:r w:rsidR="00B81E82">
              <w:rPr>
                <w:rFonts w:ascii="Verdana" w:hAnsi="Verdana" w:cs="Calibri"/>
                <w:color w:val="000000" w:themeColor="text1"/>
                <w:sz w:val="20"/>
                <w:szCs w:val="20"/>
              </w:rPr>
              <w:t xml:space="preserve">.  English </w:t>
            </w:r>
            <w:proofErr w:type="spellStart"/>
            <w:r w:rsidR="00B81E82">
              <w:rPr>
                <w:rFonts w:ascii="Verdana" w:hAnsi="Verdana" w:cs="Calibri"/>
                <w:color w:val="000000" w:themeColor="text1"/>
                <w:sz w:val="20"/>
                <w:szCs w:val="20"/>
              </w:rPr>
              <w:t>language</w:t>
            </w:r>
            <w:proofErr w:type="spellEnd"/>
            <w:r w:rsidR="00B81E82">
              <w:rPr>
                <w:rFonts w:ascii="Verdana" w:hAnsi="Verdana" w:cs="Calibri"/>
                <w:color w:val="000000" w:themeColor="text1"/>
                <w:sz w:val="20"/>
                <w:szCs w:val="20"/>
              </w:rPr>
              <w:t xml:space="preserve"> </w:t>
            </w:r>
            <w:proofErr w:type="spellStart"/>
            <w:r w:rsidR="00B81E82">
              <w:rPr>
                <w:rFonts w:ascii="Verdana" w:hAnsi="Verdana" w:cs="Calibri"/>
                <w:color w:val="000000" w:themeColor="text1"/>
                <w:sz w:val="20"/>
                <w:szCs w:val="20"/>
              </w:rPr>
              <w:t>desirable</w:t>
            </w:r>
            <w:proofErr w:type="spellEnd"/>
            <w:r w:rsidR="00B81E82">
              <w:rPr>
                <w:rFonts w:ascii="Verdana" w:hAnsi="Verdana" w:cs="Calibri"/>
                <w:color w:val="000000" w:themeColor="text1"/>
                <w:sz w:val="20"/>
                <w:szCs w:val="20"/>
              </w:rPr>
              <w:t>.</w:t>
            </w:r>
          </w:p>
          <w:p w14:paraId="39787EAD" w14:textId="77777777" w:rsidR="00826CD7" w:rsidRPr="00826CD7" w:rsidRDefault="00826CD7" w:rsidP="00826CD7">
            <w:pPr>
              <w:spacing w:before="120"/>
              <w:ind w:left="34"/>
              <w:rPr>
                <w:rFonts w:ascii="Verdana" w:hAnsi="Verdana" w:cs="Calibri"/>
                <w:color w:val="000000" w:themeColor="text1"/>
                <w:sz w:val="20"/>
                <w:szCs w:val="20"/>
              </w:rPr>
            </w:pPr>
          </w:p>
          <w:p w14:paraId="16490549" w14:textId="388071E8" w:rsidR="0092478C" w:rsidRPr="00C86912" w:rsidRDefault="0092478C" w:rsidP="001E6E34">
            <w:pPr>
              <w:pStyle w:val="ListParagraph"/>
              <w:spacing w:before="120"/>
              <w:ind w:left="318" w:hanging="284"/>
              <w:contextualSpacing w:val="0"/>
              <w:rPr>
                <w:rFonts w:ascii="Verdana" w:hAnsi="Verdana" w:cs="Calibri"/>
                <w:color w:val="000000" w:themeColor="text1"/>
                <w:sz w:val="20"/>
                <w:szCs w:val="20"/>
              </w:rPr>
            </w:pPr>
          </w:p>
        </w:tc>
      </w:tr>
      <w:tr w:rsidR="00CE773B" w:rsidRPr="00CE773B" w14:paraId="4F0AB6E2" w14:textId="77777777" w:rsidTr="00441FA9">
        <w:tc>
          <w:tcPr>
            <w:tcW w:w="2419" w:type="dxa"/>
            <w:tcBorders>
              <w:bottom w:val="single" w:sz="12" w:space="0" w:color="BBBDBD"/>
            </w:tcBorders>
            <w:vAlign w:val="center"/>
          </w:tcPr>
          <w:p w14:paraId="1B26081A" w14:textId="77777777" w:rsidR="00CE773B" w:rsidRPr="00CE773B" w:rsidRDefault="00CE773B" w:rsidP="00CE773B">
            <w:pPr>
              <w:rPr>
                <w:rFonts w:ascii="Verdana" w:hAnsi="Verdana"/>
                <w:b/>
                <w:bCs/>
                <w:color w:val="7B7B7B" w:themeColor="accent3" w:themeShade="BF"/>
                <w:lang w:val="en-US"/>
              </w:rPr>
            </w:pPr>
            <w:r w:rsidRPr="00CE773B">
              <w:rPr>
                <w:rFonts w:ascii="Verdana" w:hAnsi="Verdana"/>
                <w:b/>
                <w:bCs/>
                <w:color w:val="7B7B7B" w:themeColor="accent3" w:themeShade="BF"/>
                <w:lang w:val="en-US"/>
              </w:rPr>
              <w:t>What we Offer</w:t>
            </w:r>
          </w:p>
        </w:tc>
        <w:tc>
          <w:tcPr>
            <w:tcW w:w="2215" w:type="dxa"/>
            <w:tcBorders>
              <w:bottom w:val="single" w:sz="12" w:space="0" w:color="BBBDBD"/>
            </w:tcBorders>
          </w:tcPr>
          <w:p w14:paraId="1D117D7A" w14:textId="77777777" w:rsidR="00CE773B" w:rsidRPr="00CE773B" w:rsidRDefault="00CE773B" w:rsidP="00CE773B">
            <w:pPr>
              <w:jc w:val="center"/>
              <w:rPr>
                <w:rFonts w:ascii="Verdana" w:hAnsi="Verdana"/>
                <w:lang w:val="en-US"/>
              </w:rPr>
            </w:pPr>
          </w:p>
        </w:tc>
        <w:tc>
          <w:tcPr>
            <w:tcW w:w="2216" w:type="dxa"/>
            <w:tcBorders>
              <w:bottom w:val="single" w:sz="12" w:space="0" w:color="BBBDBD"/>
            </w:tcBorders>
          </w:tcPr>
          <w:p w14:paraId="4307755B" w14:textId="77777777" w:rsidR="00CE773B" w:rsidRPr="00CE773B" w:rsidRDefault="00CE773B" w:rsidP="00CE773B">
            <w:pPr>
              <w:jc w:val="center"/>
              <w:rPr>
                <w:rFonts w:ascii="Verdana" w:hAnsi="Verdana"/>
                <w:lang w:val="en-US"/>
              </w:rPr>
            </w:pPr>
          </w:p>
        </w:tc>
        <w:tc>
          <w:tcPr>
            <w:tcW w:w="2216" w:type="dxa"/>
          </w:tcPr>
          <w:p w14:paraId="102DFB34" w14:textId="77777777" w:rsidR="00CE773B" w:rsidRPr="00CE773B" w:rsidRDefault="00CE773B" w:rsidP="00CE773B">
            <w:pPr>
              <w:jc w:val="center"/>
              <w:rPr>
                <w:rFonts w:ascii="Verdana" w:hAnsi="Verdana"/>
                <w:lang w:val="en-US"/>
              </w:rPr>
            </w:pPr>
          </w:p>
        </w:tc>
      </w:tr>
      <w:tr w:rsidR="00CE773B" w:rsidRPr="00CE773B" w14:paraId="002EAE26" w14:textId="77777777" w:rsidTr="00441FA9">
        <w:tc>
          <w:tcPr>
            <w:tcW w:w="9066" w:type="dxa"/>
            <w:gridSpan w:val="4"/>
            <w:tcBorders>
              <w:top w:val="single" w:sz="12" w:space="0" w:color="BBBDBD"/>
            </w:tcBorders>
            <w:vAlign w:val="center"/>
          </w:tcPr>
          <w:p w14:paraId="647336BA" w14:textId="2EB0C260" w:rsidR="0092478C" w:rsidRDefault="0092478C" w:rsidP="001E6E34">
            <w:pPr>
              <w:pStyle w:val="ListParagraph"/>
              <w:numPr>
                <w:ilvl w:val="0"/>
                <w:numId w:val="9"/>
              </w:numPr>
              <w:spacing w:before="120"/>
              <w:ind w:left="318" w:hanging="284"/>
              <w:contextualSpacing w:val="0"/>
              <w:rPr>
                <w:rFonts w:ascii="Verdana" w:hAnsi="Verdana" w:cs="Calibri"/>
                <w:color w:val="000000" w:themeColor="text1"/>
                <w:sz w:val="20"/>
                <w:szCs w:val="20"/>
              </w:rPr>
            </w:pPr>
            <w:proofErr w:type="spellStart"/>
            <w:r w:rsidRPr="0012229D">
              <w:rPr>
                <w:rFonts w:ascii="Verdana" w:hAnsi="Verdana" w:cs="Calibri"/>
                <w:color w:val="000000" w:themeColor="text1"/>
                <w:sz w:val="20"/>
                <w:szCs w:val="20"/>
              </w:rPr>
              <w:t>Contribute</w:t>
            </w:r>
            <w:proofErr w:type="spellEnd"/>
            <w:r w:rsidRPr="0012229D">
              <w:rPr>
                <w:rFonts w:ascii="Verdana" w:hAnsi="Verdana" w:cs="Calibri"/>
                <w:color w:val="000000" w:themeColor="text1"/>
                <w:sz w:val="20"/>
                <w:szCs w:val="20"/>
              </w:rPr>
              <w:t xml:space="preserve"> and </w:t>
            </w:r>
            <w:proofErr w:type="spellStart"/>
            <w:r w:rsidRPr="0012229D">
              <w:rPr>
                <w:rFonts w:ascii="Verdana" w:hAnsi="Verdana" w:cs="Calibri"/>
                <w:color w:val="000000" w:themeColor="text1"/>
                <w:sz w:val="20"/>
                <w:szCs w:val="20"/>
              </w:rPr>
              <w:t>grow</w:t>
            </w:r>
            <w:proofErr w:type="spellEnd"/>
            <w:r w:rsidRPr="0012229D">
              <w:rPr>
                <w:rFonts w:ascii="Verdana" w:hAnsi="Verdana" w:cs="Calibri"/>
                <w:color w:val="000000" w:themeColor="text1"/>
                <w:sz w:val="20"/>
                <w:szCs w:val="20"/>
              </w:rPr>
              <w:t xml:space="preserve"> </w:t>
            </w:r>
            <w:proofErr w:type="spellStart"/>
            <w:r w:rsidRPr="0012229D">
              <w:rPr>
                <w:rFonts w:ascii="Verdana" w:hAnsi="Verdana" w:cs="Calibri"/>
                <w:color w:val="000000" w:themeColor="text1"/>
                <w:sz w:val="20"/>
                <w:szCs w:val="20"/>
              </w:rPr>
              <w:t>professionally</w:t>
            </w:r>
            <w:proofErr w:type="spellEnd"/>
            <w:r w:rsidRPr="0012229D">
              <w:rPr>
                <w:rFonts w:ascii="Verdana" w:hAnsi="Verdana" w:cs="Calibri"/>
                <w:color w:val="000000" w:themeColor="text1"/>
                <w:sz w:val="20"/>
                <w:szCs w:val="20"/>
              </w:rPr>
              <w:t xml:space="preserve"> </w:t>
            </w:r>
            <w:proofErr w:type="spellStart"/>
            <w:r w:rsidRPr="0012229D">
              <w:rPr>
                <w:rFonts w:ascii="Verdana" w:hAnsi="Verdana" w:cs="Calibri"/>
                <w:color w:val="000000" w:themeColor="text1"/>
                <w:sz w:val="20"/>
                <w:szCs w:val="20"/>
              </w:rPr>
              <w:t>with</w:t>
            </w:r>
            <w:proofErr w:type="spellEnd"/>
            <w:r w:rsidRPr="0012229D">
              <w:rPr>
                <w:rFonts w:ascii="Verdana" w:hAnsi="Verdana" w:cs="Calibri"/>
                <w:color w:val="000000" w:themeColor="text1"/>
                <w:sz w:val="20"/>
                <w:szCs w:val="20"/>
              </w:rPr>
              <w:t xml:space="preserve"> an </w:t>
            </w:r>
            <w:proofErr w:type="spellStart"/>
            <w:r w:rsidRPr="0012229D">
              <w:rPr>
                <w:rFonts w:ascii="Verdana" w:hAnsi="Verdana" w:cs="Calibri"/>
                <w:color w:val="000000" w:themeColor="text1"/>
                <w:sz w:val="20"/>
                <w:szCs w:val="20"/>
              </w:rPr>
              <w:t>exciting</w:t>
            </w:r>
            <w:proofErr w:type="spellEnd"/>
            <w:r w:rsidRPr="0012229D">
              <w:rPr>
                <w:rFonts w:ascii="Verdana" w:hAnsi="Verdana" w:cs="Calibri"/>
                <w:color w:val="000000" w:themeColor="text1"/>
                <w:sz w:val="20"/>
                <w:szCs w:val="20"/>
              </w:rPr>
              <w:t xml:space="preserve"> </w:t>
            </w:r>
            <w:proofErr w:type="spellStart"/>
            <w:r w:rsidRPr="0012229D">
              <w:rPr>
                <w:rFonts w:ascii="Verdana" w:hAnsi="Verdana" w:cs="Calibri"/>
                <w:color w:val="000000" w:themeColor="text1"/>
                <w:sz w:val="20"/>
                <w:szCs w:val="20"/>
              </w:rPr>
              <w:t>start-up</w:t>
            </w:r>
            <w:proofErr w:type="spellEnd"/>
            <w:r w:rsidR="00B14791">
              <w:rPr>
                <w:rFonts w:ascii="Verdana" w:hAnsi="Verdana" w:cs="Calibri"/>
                <w:color w:val="000000" w:themeColor="text1"/>
                <w:sz w:val="20"/>
                <w:szCs w:val="20"/>
                <w:lang w:val="en-US"/>
              </w:rPr>
              <w:t>/scale-up</w:t>
            </w:r>
            <w:r w:rsidR="00826CD7">
              <w:rPr>
                <w:rFonts w:ascii="Verdana" w:hAnsi="Verdana" w:cs="Calibri"/>
                <w:color w:val="000000" w:themeColor="text1"/>
                <w:sz w:val="20"/>
                <w:szCs w:val="20"/>
                <w:lang w:val="en-US"/>
              </w:rPr>
              <w:t xml:space="preserve"> company</w:t>
            </w:r>
            <w:r w:rsidR="00B14791">
              <w:rPr>
                <w:rFonts w:ascii="Verdana" w:hAnsi="Verdana" w:cs="Calibri"/>
                <w:color w:val="000000" w:themeColor="text1"/>
                <w:sz w:val="20"/>
                <w:szCs w:val="20"/>
                <w:lang w:val="en-US"/>
              </w:rPr>
              <w:t>.</w:t>
            </w:r>
            <w:r w:rsidRPr="0012229D">
              <w:rPr>
                <w:rFonts w:ascii="Verdana" w:hAnsi="Verdana" w:cs="Calibri"/>
                <w:color w:val="000000" w:themeColor="text1"/>
                <w:sz w:val="20"/>
                <w:szCs w:val="20"/>
              </w:rPr>
              <w:t xml:space="preserve"> </w:t>
            </w:r>
          </w:p>
          <w:p w14:paraId="5C288BE8" w14:textId="72BDB400" w:rsidR="00C20EAA" w:rsidRPr="0012229D" w:rsidRDefault="00C20EAA" w:rsidP="001E6E34">
            <w:pPr>
              <w:pStyle w:val="ListParagraph"/>
              <w:numPr>
                <w:ilvl w:val="0"/>
                <w:numId w:val="9"/>
              </w:numPr>
              <w:spacing w:before="120"/>
              <w:ind w:left="318" w:hanging="284"/>
              <w:contextualSpacing w:val="0"/>
              <w:rPr>
                <w:rFonts w:ascii="Verdana" w:hAnsi="Verdana" w:cs="Calibri"/>
                <w:color w:val="000000" w:themeColor="text1"/>
                <w:sz w:val="20"/>
                <w:szCs w:val="20"/>
              </w:rPr>
            </w:pPr>
            <w:r>
              <w:rPr>
                <w:rFonts w:ascii="Verdana" w:hAnsi="Verdana" w:cs="Calibri"/>
                <w:color w:val="000000" w:themeColor="text1"/>
                <w:sz w:val="20"/>
                <w:szCs w:val="20"/>
                <w:lang w:val="en-US"/>
              </w:rPr>
              <w:t>An attractive compensation package</w:t>
            </w:r>
            <w:r w:rsidR="00826CD7">
              <w:rPr>
                <w:rFonts w:ascii="Verdana" w:hAnsi="Verdana" w:cs="Calibri"/>
                <w:color w:val="000000" w:themeColor="text1"/>
                <w:sz w:val="20"/>
                <w:szCs w:val="20"/>
                <w:lang w:val="en-US"/>
              </w:rPr>
              <w:t xml:space="preserve"> – base salary, commission, car allowance, benefits such as pension scheme</w:t>
            </w:r>
            <w:r w:rsidR="00B14791">
              <w:rPr>
                <w:rFonts w:ascii="Verdana" w:hAnsi="Verdana" w:cs="Calibri"/>
                <w:color w:val="000000" w:themeColor="text1"/>
                <w:sz w:val="20"/>
                <w:szCs w:val="20"/>
                <w:lang w:val="en-US"/>
              </w:rPr>
              <w:t>.</w:t>
            </w:r>
          </w:p>
          <w:p w14:paraId="3307717C" w14:textId="6A0ED3A9" w:rsidR="0092478C" w:rsidRPr="0012229D" w:rsidRDefault="0092478C" w:rsidP="001E6E34">
            <w:pPr>
              <w:pStyle w:val="ListParagraph"/>
              <w:numPr>
                <w:ilvl w:val="0"/>
                <w:numId w:val="9"/>
              </w:numPr>
              <w:spacing w:before="120"/>
              <w:ind w:left="318" w:hanging="284"/>
              <w:contextualSpacing w:val="0"/>
              <w:rPr>
                <w:rFonts w:ascii="Verdana" w:hAnsi="Verdana" w:cs="Calibri"/>
                <w:color w:val="000000" w:themeColor="text1"/>
                <w:sz w:val="20"/>
                <w:szCs w:val="20"/>
              </w:rPr>
            </w:pPr>
            <w:r w:rsidRPr="0012229D">
              <w:rPr>
                <w:rFonts w:ascii="Verdana" w:hAnsi="Verdana" w:cs="Calibri"/>
                <w:color w:val="000000" w:themeColor="text1"/>
                <w:sz w:val="20"/>
                <w:szCs w:val="20"/>
              </w:rPr>
              <w:t>An attractive long-ter</w:t>
            </w:r>
            <w:r w:rsidR="0067436E">
              <w:rPr>
                <w:rFonts w:ascii="Verdana" w:hAnsi="Verdana" w:cs="Calibri"/>
                <w:color w:val="000000" w:themeColor="text1"/>
                <w:sz w:val="20"/>
                <w:szCs w:val="20"/>
              </w:rPr>
              <w:t>m</w:t>
            </w:r>
            <w:r w:rsidRPr="0012229D">
              <w:rPr>
                <w:rFonts w:ascii="Verdana" w:hAnsi="Verdana" w:cs="Calibri"/>
                <w:color w:val="000000" w:themeColor="text1"/>
                <w:sz w:val="20"/>
                <w:szCs w:val="20"/>
              </w:rPr>
              <w:t xml:space="preserve"> incentive package with shares in a pre-IPO company</w:t>
            </w:r>
          </w:p>
          <w:p w14:paraId="3F997BD0" w14:textId="477D2970" w:rsidR="0092478C" w:rsidRPr="0012229D" w:rsidRDefault="0092478C" w:rsidP="001E6E34">
            <w:pPr>
              <w:pStyle w:val="ListParagraph"/>
              <w:numPr>
                <w:ilvl w:val="0"/>
                <w:numId w:val="9"/>
              </w:numPr>
              <w:spacing w:before="120"/>
              <w:ind w:left="318" w:hanging="284"/>
              <w:contextualSpacing w:val="0"/>
              <w:rPr>
                <w:rFonts w:ascii="Verdana" w:hAnsi="Verdana" w:cs="Calibri"/>
                <w:color w:val="000000" w:themeColor="text1"/>
                <w:sz w:val="20"/>
                <w:szCs w:val="20"/>
              </w:rPr>
            </w:pPr>
            <w:r w:rsidRPr="0012229D">
              <w:rPr>
                <w:rFonts w:ascii="Verdana" w:hAnsi="Verdana" w:cs="Calibri"/>
                <w:color w:val="000000" w:themeColor="text1"/>
                <w:sz w:val="20"/>
                <w:szCs w:val="20"/>
              </w:rPr>
              <w:t>Work in a rewarding international culture with peers on top of their profession, in an organization that breeds technology innovation and disruptive businesses</w:t>
            </w:r>
          </w:p>
          <w:p w14:paraId="7A7D8E02" w14:textId="77777777" w:rsidR="00CE773B" w:rsidRDefault="0092478C" w:rsidP="001E6E34">
            <w:pPr>
              <w:pStyle w:val="ListParagraph"/>
              <w:numPr>
                <w:ilvl w:val="0"/>
                <w:numId w:val="9"/>
              </w:numPr>
              <w:spacing w:before="120"/>
              <w:ind w:left="318" w:hanging="284"/>
              <w:contextualSpacing w:val="0"/>
              <w:rPr>
                <w:rFonts w:ascii="Verdana" w:hAnsi="Verdana" w:cs="Calibri"/>
                <w:color w:val="000000" w:themeColor="text1"/>
                <w:sz w:val="20"/>
                <w:szCs w:val="20"/>
              </w:rPr>
            </w:pPr>
            <w:r w:rsidRPr="0012229D">
              <w:rPr>
                <w:rFonts w:ascii="Verdana" w:hAnsi="Verdana" w:cs="Calibri"/>
                <w:color w:val="000000" w:themeColor="text1"/>
                <w:sz w:val="20"/>
                <w:szCs w:val="20"/>
              </w:rPr>
              <w:t xml:space="preserve">Be part of an expanding group with numerous future career development prospects </w:t>
            </w:r>
          </w:p>
          <w:p w14:paraId="6857824D" w14:textId="640DA4F1" w:rsidR="00130804" w:rsidRPr="0012229D" w:rsidRDefault="00130804" w:rsidP="00130804">
            <w:pPr>
              <w:pStyle w:val="ListParagraph"/>
              <w:spacing w:before="120"/>
              <w:ind w:left="318"/>
              <w:contextualSpacing w:val="0"/>
              <w:rPr>
                <w:rFonts w:ascii="Verdana" w:hAnsi="Verdana" w:cs="Calibri"/>
                <w:color w:val="000000" w:themeColor="text1"/>
                <w:sz w:val="20"/>
                <w:szCs w:val="20"/>
              </w:rPr>
            </w:pPr>
          </w:p>
        </w:tc>
      </w:tr>
      <w:tr w:rsidR="00130804" w:rsidRPr="00CE773B" w14:paraId="1798B9D3" w14:textId="77777777" w:rsidTr="00441FA9">
        <w:tc>
          <w:tcPr>
            <w:tcW w:w="9066" w:type="dxa"/>
            <w:gridSpan w:val="4"/>
            <w:tcBorders>
              <w:bottom w:val="single" w:sz="12" w:space="0" w:color="BBBDBD"/>
            </w:tcBorders>
            <w:vAlign w:val="center"/>
          </w:tcPr>
          <w:p w14:paraId="31F56298" w14:textId="77777777" w:rsidR="0067436E" w:rsidRDefault="0067436E" w:rsidP="009E6952">
            <w:pPr>
              <w:rPr>
                <w:rFonts w:ascii="Verdana" w:hAnsi="Verdana"/>
                <w:b/>
                <w:bCs/>
                <w:color w:val="7B7B7B" w:themeColor="accent3" w:themeShade="BF"/>
                <w:lang w:val="en-US"/>
              </w:rPr>
            </w:pPr>
          </w:p>
          <w:p w14:paraId="3F49DE62" w14:textId="717A12BC" w:rsidR="0067436E" w:rsidRDefault="0067436E" w:rsidP="009E6952">
            <w:pPr>
              <w:rPr>
                <w:rFonts w:ascii="Verdana" w:hAnsi="Verdana"/>
                <w:b/>
                <w:bCs/>
                <w:color w:val="7B7B7B" w:themeColor="accent3" w:themeShade="BF"/>
                <w:lang w:val="en-US"/>
              </w:rPr>
            </w:pPr>
          </w:p>
          <w:p w14:paraId="732D9886" w14:textId="42F6A851" w:rsidR="00CF1C1E" w:rsidRDefault="00CF1C1E" w:rsidP="009E6952">
            <w:pPr>
              <w:rPr>
                <w:rFonts w:ascii="Verdana" w:hAnsi="Verdana"/>
                <w:b/>
                <w:bCs/>
                <w:color w:val="7B7B7B" w:themeColor="accent3" w:themeShade="BF"/>
                <w:lang w:val="en-US"/>
              </w:rPr>
            </w:pPr>
          </w:p>
          <w:p w14:paraId="6FA1BBC2" w14:textId="77777777" w:rsidR="00A21431" w:rsidRDefault="00A21431" w:rsidP="009E6952">
            <w:pPr>
              <w:rPr>
                <w:rFonts w:ascii="Verdana" w:hAnsi="Verdana"/>
                <w:b/>
                <w:bCs/>
                <w:color w:val="7B7B7B" w:themeColor="accent3" w:themeShade="BF"/>
                <w:lang w:val="en-US"/>
              </w:rPr>
            </w:pPr>
          </w:p>
          <w:p w14:paraId="5FF2C30D" w14:textId="77777777" w:rsidR="00CF1C1E" w:rsidRDefault="00CF1C1E" w:rsidP="009E6952">
            <w:pPr>
              <w:rPr>
                <w:rFonts w:ascii="Verdana" w:hAnsi="Verdana"/>
                <w:b/>
                <w:bCs/>
                <w:color w:val="7B7B7B" w:themeColor="accent3" w:themeShade="BF"/>
                <w:lang w:val="en-US"/>
              </w:rPr>
            </w:pPr>
          </w:p>
          <w:p w14:paraId="1ED3621C" w14:textId="77777777" w:rsidR="003717E7" w:rsidRDefault="003717E7" w:rsidP="009E6952">
            <w:pPr>
              <w:rPr>
                <w:rFonts w:ascii="Verdana" w:hAnsi="Verdana"/>
                <w:b/>
                <w:bCs/>
                <w:color w:val="7B7B7B" w:themeColor="accent3" w:themeShade="BF"/>
                <w:lang w:val="en-US"/>
              </w:rPr>
            </w:pPr>
          </w:p>
          <w:p w14:paraId="53E9515B" w14:textId="77777777" w:rsidR="003717E7" w:rsidRDefault="003717E7" w:rsidP="009E6952">
            <w:pPr>
              <w:rPr>
                <w:rFonts w:ascii="Verdana" w:hAnsi="Verdana"/>
                <w:b/>
                <w:bCs/>
                <w:color w:val="7B7B7B" w:themeColor="accent3" w:themeShade="BF"/>
                <w:lang w:val="en-US"/>
              </w:rPr>
            </w:pPr>
          </w:p>
          <w:p w14:paraId="680B6118" w14:textId="2E6781BF" w:rsidR="00130804" w:rsidRPr="00130804" w:rsidRDefault="00130804" w:rsidP="009E6952">
            <w:pPr>
              <w:rPr>
                <w:rFonts w:ascii="Verdana" w:hAnsi="Verdana" w:cs="Calibri"/>
                <w:color w:val="000000" w:themeColor="text1"/>
                <w:sz w:val="20"/>
                <w:szCs w:val="20"/>
              </w:rPr>
            </w:pPr>
            <w:r>
              <w:rPr>
                <w:rFonts w:ascii="Verdana" w:hAnsi="Verdana"/>
                <w:b/>
                <w:bCs/>
                <w:color w:val="7B7B7B" w:themeColor="accent3" w:themeShade="BF"/>
                <w:lang w:val="en-US"/>
              </w:rPr>
              <w:t>The SoftBank Group and SoftBank Robotics</w:t>
            </w:r>
          </w:p>
        </w:tc>
      </w:tr>
      <w:tr w:rsidR="00130804" w:rsidRPr="00CE773B" w14:paraId="40044D2C" w14:textId="77777777" w:rsidTr="009E6952">
        <w:tc>
          <w:tcPr>
            <w:tcW w:w="9066" w:type="dxa"/>
            <w:gridSpan w:val="4"/>
            <w:tcBorders>
              <w:top w:val="single" w:sz="12" w:space="0" w:color="BBBDBD"/>
            </w:tcBorders>
            <w:vAlign w:val="center"/>
          </w:tcPr>
          <w:p w14:paraId="2F51E9AC" w14:textId="77777777" w:rsidR="003F786B" w:rsidRDefault="00130804" w:rsidP="00130804">
            <w:pPr>
              <w:spacing w:before="120"/>
              <w:rPr>
                <w:rFonts w:ascii="Verdana" w:hAnsi="Verdana" w:cs="Calibri"/>
                <w:color w:val="000000" w:themeColor="text1"/>
                <w:sz w:val="20"/>
                <w:szCs w:val="20"/>
              </w:rPr>
            </w:pPr>
            <w:r w:rsidRPr="00565858">
              <w:rPr>
                <w:rFonts w:ascii="Verdana" w:hAnsi="Verdana" w:cs="Calibri"/>
                <w:color w:val="000000" w:themeColor="text1"/>
                <w:sz w:val="20"/>
                <w:szCs w:val="20"/>
              </w:rPr>
              <w:t xml:space="preserve">The SoftBank Group </w:t>
            </w:r>
            <w:r>
              <w:rPr>
                <w:rFonts w:ascii="Verdana" w:hAnsi="Verdana" w:cs="Calibri"/>
                <w:color w:val="000000" w:themeColor="text1"/>
                <w:sz w:val="20"/>
                <w:szCs w:val="20"/>
              </w:rPr>
              <w:t xml:space="preserve">was founded in 1981 by Masayoshi Son and </w:t>
            </w:r>
            <w:r w:rsidRPr="00565858">
              <w:rPr>
                <w:rFonts w:ascii="Verdana" w:hAnsi="Verdana" w:cs="Calibri"/>
                <w:color w:val="000000" w:themeColor="text1"/>
                <w:sz w:val="20"/>
                <w:szCs w:val="20"/>
              </w:rPr>
              <w:t xml:space="preserve">is guided by its corporate philosophy of “Information Revolution—Happiness for everyone.” </w:t>
            </w:r>
            <w:r>
              <w:rPr>
                <w:rFonts w:ascii="Verdana" w:hAnsi="Verdana" w:cs="Calibri"/>
                <w:color w:val="000000" w:themeColor="text1"/>
                <w:sz w:val="20"/>
                <w:szCs w:val="20"/>
              </w:rPr>
              <w:t>The business</w:t>
            </w:r>
            <w:r w:rsidRPr="00565858">
              <w:rPr>
                <w:rFonts w:ascii="Verdana" w:hAnsi="Verdana" w:cs="Calibri"/>
                <w:color w:val="000000" w:themeColor="text1"/>
                <w:sz w:val="20"/>
                <w:szCs w:val="20"/>
              </w:rPr>
              <w:t xml:space="preserve"> aim</w:t>
            </w:r>
            <w:r>
              <w:rPr>
                <w:rFonts w:ascii="Verdana" w:hAnsi="Verdana" w:cs="Calibri"/>
                <w:color w:val="000000" w:themeColor="text1"/>
                <w:sz w:val="20"/>
                <w:szCs w:val="20"/>
              </w:rPr>
              <w:t>s</w:t>
            </w:r>
            <w:r w:rsidRPr="00565858">
              <w:rPr>
                <w:rFonts w:ascii="Verdana" w:hAnsi="Verdana" w:cs="Calibri"/>
                <w:color w:val="000000" w:themeColor="text1"/>
                <w:sz w:val="20"/>
                <w:szCs w:val="20"/>
              </w:rPr>
              <w:t xml:space="preserve"> to be a corporate group that maximizes enterprise value while providing essential technologies and services to people around the world. At present, the incorporation of artificial intelligence (AI) into a variety of business models is starting to change value creation and will fundamentally redefine most of the industries. </w:t>
            </w:r>
          </w:p>
          <w:p w14:paraId="399CA32D" w14:textId="77D13101" w:rsidR="00130804" w:rsidRDefault="00130804" w:rsidP="00130804">
            <w:pPr>
              <w:spacing w:before="120"/>
              <w:rPr>
                <w:rFonts w:ascii="Verdana" w:hAnsi="Verdana" w:cs="Calibri"/>
                <w:color w:val="000000" w:themeColor="text1"/>
                <w:sz w:val="20"/>
                <w:szCs w:val="20"/>
              </w:rPr>
            </w:pPr>
            <w:r w:rsidRPr="00565858">
              <w:rPr>
                <w:rFonts w:ascii="Verdana" w:hAnsi="Verdana" w:cs="Calibri"/>
                <w:color w:val="000000" w:themeColor="text1"/>
                <w:sz w:val="20"/>
                <w:szCs w:val="20"/>
              </w:rPr>
              <w:t xml:space="preserve">To ensure that the SoftBank Group captures the huge opportunities arising from the market expansion and the creation of new industries driven by AI utilization, </w:t>
            </w:r>
            <w:r>
              <w:rPr>
                <w:rFonts w:ascii="Verdana" w:hAnsi="Verdana" w:cs="Calibri"/>
                <w:color w:val="000000" w:themeColor="text1"/>
                <w:sz w:val="20"/>
                <w:szCs w:val="20"/>
              </w:rPr>
              <w:t>the group is</w:t>
            </w:r>
            <w:r w:rsidRPr="00565858">
              <w:rPr>
                <w:rFonts w:ascii="Verdana" w:hAnsi="Verdana" w:cs="Calibri"/>
                <w:color w:val="000000" w:themeColor="text1"/>
                <w:sz w:val="20"/>
                <w:szCs w:val="20"/>
              </w:rPr>
              <w:t xml:space="preserve"> implementing the Cluster of No.1 Strategy, a unique strategy for orchestrating the organization, and is stepping up its investment activities, mainly through SoftBank Vision Fund, established in 2017, to build a group of companies engaged in diverse businesses in the information and technology field.</w:t>
            </w:r>
          </w:p>
          <w:p w14:paraId="492CB75D" w14:textId="77777777" w:rsidR="00130804" w:rsidRPr="004E5AAA" w:rsidRDefault="00130804" w:rsidP="00130804">
            <w:pPr>
              <w:spacing w:before="120"/>
              <w:rPr>
                <w:rFonts w:ascii="Verdana" w:hAnsi="Verdana" w:cs="Calibri"/>
                <w:color w:val="000000" w:themeColor="text1"/>
                <w:sz w:val="20"/>
                <w:szCs w:val="20"/>
                <w:lang w:val="en-US"/>
              </w:rPr>
            </w:pPr>
            <w:r w:rsidRPr="004E5AAA">
              <w:rPr>
                <w:rFonts w:ascii="Verdana" w:hAnsi="Verdana" w:cs="Calibri"/>
                <w:color w:val="000000" w:themeColor="text1"/>
                <w:sz w:val="20"/>
                <w:szCs w:val="20"/>
                <w:lang w:val="en-US"/>
              </w:rPr>
              <w:t xml:space="preserve">SoftBank Robotics is a holding company that oversees the robotics business in the SoftBank Group. SoftBank Robotics is driving technology forward by becoming a worldwide leader in robotics solutions. With more than 500 employees working in Paris, Tokyo, San Francisco, Boston and Shanghai, SoftBank Robotics is constantly exploring and commercializing all robotics solutions that help make people's lives easier, safer, more connected, and more extraordinary. </w:t>
            </w:r>
          </w:p>
          <w:p w14:paraId="60B2A22C" w14:textId="2AACEF06" w:rsidR="00130804" w:rsidRPr="009E6952" w:rsidRDefault="00130804" w:rsidP="00A21431">
            <w:pPr>
              <w:spacing w:before="120"/>
              <w:rPr>
                <w:rFonts w:ascii="Verdana" w:hAnsi="Verdana" w:cs="Calibri"/>
                <w:color w:val="000000" w:themeColor="text1"/>
                <w:sz w:val="20"/>
                <w:szCs w:val="20"/>
              </w:rPr>
            </w:pPr>
            <w:r w:rsidRPr="004E5AAA">
              <w:rPr>
                <w:rFonts w:ascii="Verdana" w:hAnsi="Verdana" w:cs="Calibri"/>
                <w:color w:val="000000" w:themeColor="text1"/>
                <w:sz w:val="20"/>
                <w:szCs w:val="20"/>
                <w:lang w:val="en-US"/>
              </w:rPr>
              <w:t xml:space="preserve">SoftBank </w:t>
            </w:r>
            <w:proofErr w:type="spellStart"/>
            <w:r w:rsidRPr="004E5AAA">
              <w:rPr>
                <w:rFonts w:ascii="Verdana" w:hAnsi="Verdana" w:cs="Calibri"/>
                <w:color w:val="000000" w:themeColor="text1"/>
                <w:sz w:val="20"/>
                <w:szCs w:val="20"/>
                <w:lang w:val="en-US"/>
              </w:rPr>
              <w:t>Robotic’s</w:t>
            </w:r>
            <w:proofErr w:type="spellEnd"/>
            <w:r w:rsidRPr="004E5AAA">
              <w:rPr>
                <w:rFonts w:ascii="Verdana" w:hAnsi="Verdana" w:cs="Calibri"/>
                <w:color w:val="000000" w:themeColor="text1"/>
                <w:sz w:val="20"/>
                <w:szCs w:val="20"/>
                <w:lang w:val="en-US"/>
              </w:rPr>
              <w:t xml:space="preserve"> solutions is structured around three main pillars: security &amp; heavy lifting, </w:t>
            </w:r>
            <w:proofErr w:type="gramStart"/>
            <w:r w:rsidRPr="004E5AAA">
              <w:rPr>
                <w:rFonts w:ascii="Verdana" w:hAnsi="Verdana" w:cs="Calibri"/>
                <w:color w:val="000000" w:themeColor="text1"/>
                <w:sz w:val="20"/>
                <w:szCs w:val="20"/>
                <w:lang w:val="en-US"/>
              </w:rPr>
              <w:t>communications</w:t>
            </w:r>
            <w:proofErr w:type="gramEnd"/>
            <w:r w:rsidRPr="004E5AAA">
              <w:rPr>
                <w:rFonts w:ascii="Verdana" w:hAnsi="Verdana" w:cs="Calibri"/>
                <w:color w:val="000000" w:themeColor="text1"/>
                <w:sz w:val="20"/>
                <w:szCs w:val="20"/>
                <w:lang w:val="en-US"/>
              </w:rPr>
              <w:t xml:space="preserve"> and cleaning. In security &amp; heavy lifting, robots are being developed and research by the subsidiary Boston Dynamics. In communications, SoftBank Robotics applies its expertise with humanoid robots such as Pepper and NAO, whereas in cleaning wholly new area of </w:t>
            </w:r>
            <w:proofErr w:type="spellStart"/>
            <w:r w:rsidRPr="004E5AAA">
              <w:rPr>
                <w:rFonts w:ascii="Verdana" w:hAnsi="Verdana" w:cs="Calibri"/>
                <w:color w:val="000000" w:themeColor="text1"/>
                <w:sz w:val="20"/>
                <w:szCs w:val="20"/>
                <w:lang w:val="en-US"/>
              </w:rPr>
              <w:t>cobotics</w:t>
            </w:r>
            <w:proofErr w:type="spellEnd"/>
            <w:r w:rsidRPr="004E5AAA">
              <w:rPr>
                <w:rFonts w:ascii="Verdana" w:hAnsi="Verdana" w:cs="Calibri"/>
                <w:color w:val="000000" w:themeColor="text1"/>
                <w:sz w:val="20"/>
                <w:szCs w:val="20"/>
                <w:lang w:val="en-US"/>
              </w:rPr>
              <w:t xml:space="preserve"> has been created through the vacuum sweeper Whiz. </w:t>
            </w:r>
          </w:p>
        </w:tc>
      </w:tr>
    </w:tbl>
    <w:p w14:paraId="1144E19F" w14:textId="38E2E926" w:rsidR="00CF1C1E" w:rsidRDefault="00CF1C1E"/>
    <w:p w14:paraId="74172F84" w14:textId="77777777" w:rsidR="003717E7" w:rsidRDefault="003717E7"/>
    <w:p w14:paraId="48C9BEF2" w14:textId="77777777" w:rsidR="003717E7" w:rsidRDefault="003717E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6"/>
      </w:tblGrid>
      <w:tr w:rsidR="00130804" w:rsidRPr="00CE773B" w14:paraId="0FC63260" w14:textId="77777777" w:rsidTr="009E6952">
        <w:tc>
          <w:tcPr>
            <w:tcW w:w="9066" w:type="dxa"/>
            <w:tcBorders>
              <w:bottom w:val="single" w:sz="12" w:space="0" w:color="BBBDBD"/>
            </w:tcBorders>
            <w:vAlign w:val="center"/>
          </w:tcPr>
          <w:p w14:paraId="378F4E93" w14:textId="5EAF971B" w:rsidR="00130804" w:rsidRPr="009E6952" w:rsidRDefault="00130804" w:rsidP="009E6952">
            <w:pPr>
              <w:rPr>
                <w:rFonts w:ascii="Verdana" w:hAnsi="Verdana"/>
                <w:b/>
                <w:bCs/>
                <w:color w:val="7B7B7B" w:themeColor="accent3" w:themeShade="BF"/>
                <w:lang w:val="en-US"/>
              </w:rPr>
            </w:pPr>
            <w:r>
              <w:rPr>
                <w:rFonts w:ascii="Verdana" w:hAnsi="Verdana"/>
                <w:b/>
                <w:bCs/>
                <w:color w:val="7B7B7B" w:themeColor="accent3" w:themeShade="BF"/>
                <w:lang w:val="en-US"/>
              </w:rPr>
              <w:t>The Robotics Industry &amp; Market</w:t>
            </w:r>
          </w:p>
        </w:tc>
      </w:tr>
      <w:tr w:rsidR="00130804" w:rsidRPr="00CE773B" w14:paraId="7FFDAABA" w14:textId="77777777" w:rsidTr="00D06EEC">
        <w:tc>
          <w:tcPr>
            <w:tcW w:w="9066" w:type="dxa"/>
            <w:tcBorders>
              <w:top w:val="single" w:sz="12" w:space="0" w:color="BBBDBD"/>
              <w:bottom w:val="single" w:sz="12" w:space="0" w:color="BBBDBD"/>
            </w:tcBorders>
            <w:vAlign w:val="center"/>
          </w:tcPr>
          <w:p w14:paraId="7020237D" w14:textId="6819FE86" w:rsidR="00130804" w:rsidRPr="00EF75AA" w:rsidRDefault="00130804" w:rsidP="00130804">
            <w:pPr>
              <w:spacing w:before="120"/>
              <w:rPr>
                <w:rFonts w:ascii="Verdana" w:hAnsi="Verdana" w:cs="Calibri"/>
                <w:color w:val="000000" w:themeColor="text1"/>
                <w:sz w:val="20"/>
                <w:szCs w:val="20"/>
              </w:rPr>
            </w:pPr>
            <w:r w:rsidRPr="00EF75AA">
              <w:rPr>
                <w:rFonts w:ascii="Verdana" w:hAnsi="Verdana" w:cs="Calibri"/>
                <w:color w:val="000000" w:themeColor="text1"/>
                <w:sz w:val="20"/>
                <w:szCs w:val="20"/>
              </w:rPr>
              <w:t xml:space="preserve">Robotics </w:t>
            </w:r>
            <w:r w:rsidR="00D26F07">
              <w:rPr>
                <w:rFonts w:ascii="Verdana" w:hAnsi="Verdana" w:cs="Calibri"/>
                <w:color w:val="000000" w:themeColor="text1"/>
                <w:sz w:val="20"/>
                <w:szCs w:val="20"/>
              </w:rPr>
              <w:t xml:space="preserve">technology </w:t>
            </w:r>
            <w:r w:rsidRPr="00EF75AA">
              <w:rPr>
                <w:rFonts w:ascii="Verdana" w:hAnsi="Verdana" w:cs="Calibri"/>
                <w:color w:val="000000" w:themeColor="text1"/>
                <w:sz w:val="20"/>
                <w:szCs w:val="20"/>
              </w:rPr>
              <w:t xml:space="preserve">has the potential to positively transform lives and work practices, raise efficiency and safety levels and provide enhanced levels of service. </w:t>
            </w:r>
            <w:r w:rsidR="003717E7">
              <w:rPr>
                <w:rFonts w:ascii="Verdana" w:hAnsi="Verdana" w:cs="Calibri"/>
                <w:color w:val="000000" w:themeColor="text1"/>
                <w:sz w:val="20"/>
                <w:szCs w:val="20"/>
              </w:rPr>
              <w:t>R</w:t>
            </w:r>
            <w:r w:rsidRPr="00EF75AA">
              <w:rPr>
                <w:rFonts w:ascii="Verdana" w:hAnsi="Verdana" w:cs="Calibri"/>
                <w:color w:val="000000" w:themeColor="text1"/>
                <w:sz w:val="20"/>
                <w:szCs w:val="20"/>
              </w:rPr>
              <w:t>obotics is set to become the driving technology underpinning a whole new generation of autonomous devices that, through their learning capabilities, interact seamlessly with the world around them, and provide the missing link between the digital and physical world.</w:t>
            </w:r>
          </w:p>
          <w:p w14:paraId="7A9F18DA" w14:textId="77777777" w:rsidR="00130804" w:rsidRPr="00EF75AA" w:rsidRDefault="00130804" w:rsidP="00130804">
            <w:pPr>
              <w:spacing w:before="120"/>
              <w:rPr>
                <w:rFonts w:ascii="Verdana" w:hAnsi="Verdana" w:cs="Calibri"/>
                <w:color w:val="000000" w:themeColor="text1"/>
                <w:sz w:val="20"/>
                <w:szCs w:val="20"/>
              </w:rPr>
            </w:pPr>
            <w:r w:rsidRPr="00EF75AA">
              <w:rPr>
                <w:rFonts w:ascii="Verdana" w:hAnsi="Verdana" w:cs="Calibri"/>
                <w:color w:val="000000" w:themeColor="text1"/>
                <w:sz w:val="20"/>
                <w:szCs w:val="20"/>
              </w:rPr>
              <w:t xml:space="preserve">Robotics is already the key driver of competitiveness and flexibility in large scale manufacturing industries. Without robotics many of Europe’s successful manufacturing industries would not be able to compete from their current European bases of operation. </w:t>
            </w:r>
          </w:p>
          <w:p w14:paraId="63C17C81" w14:textId="77777777" w:rsidR="00130804" w:rsidRDefault="00130804" w:rsidP="009E6952">
            <w:pPr>
              <w:spacing w:before="120"/>
              <w:rPr>
                <w:rFonts w:ascii="Verdana" w:hAnsi="Verdana" w:cs="Calibri"/>
                <w:color w:val="000000" w:themeColor="text1"/>
                <w:sz w:val="20"/>
                <w:szCs w:val="20"/>
              </w:rPr>
            </w:pPr>
            <w:r w:rsidRPr="009E6952">
              <w:rPr>
                <w:rFonts w:ascii="Verdana" w:hAnsi="Verdana" w:cs="Calibri"/>
                <w:color w:val="000000" w:themeColor="text1"/>
                <w:sz w:val="20"/>
                <w:szCs w:val="20"/>
              </w:rPr>
              <w:t>By the same token, service robotics will show far more disruptive effects on the competitiveness of non-manufacturing industries such as hospitality, food, agriculture, transport, healthcare, security and utilities. The growth in these areas over the coming decade will be much more dramatic. From what is currently a relatively low base, service robots used in non-manufacturing areas are expected to become the largest area of global robot sales.</w:t>
            </w:r>
          </w:p>
          <w:p w14:paraId="7EAAF81F" w14:textId="37FF99F1" w:rsidR="009E6952" w:rsidRPr="009E6952" w:rsidRDefault="009E6952" w:rsidP="009E6952">
            <w:pPr>
              <w:spacing w:before="120"/>
              <w:rPr>
                <w:rFonts w:ascii="Verdana" w:hAnsi="Verdana" w:cs="Calibri"/>
                <w:color w:val="000000" w:themeColor="text1"/>
                <w:sz w:val="20"/>
                <w:szCs w:val="20"/>
              </w:rPr>
            </w:pPr>
          </w:p>
        </w:tc>
      </w:tr>
    </w:tbl>
    <w:p w14:paraId="2CD90849" w14:textId="7D4A9E2B" w:rsidR="00D36E5B" w:rsidRPr="00620942" w:rsidRDefault="00D36E5B" w:rsidP="00EF75AA">
      <w:pPr>
        <w:rPr>
          <w:rFonts w:ascii="Verdana" w:hAnsi="Verdana"/>
          <w:sz w:val="20"/>
          <w:szCs w:val="20"/>
        </w:rPr>
      </w:pPr>
    </w:p>
    <w:sectPr w:rsidR="00D36E5B" w:rsidRPr="00620942" w:rsidSect="000E3E85">
      <w:headerReference w:type="default" r:id="rId8"/>
      <w:type w:val="continuous"/>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CAC2E9" w14:textId="77777777" w:rsidR="002B1B50" w:rsidRDefault="002B1B50" w:rsidP="000E3E85">
      <w:r>
        <w:separator/>
      </w:r>
    </w:p>
  </w:endnote>
  <w:endnote w:type="continuationSeparator" w:id="0">
    <w:p w14:paraId="2912E55D" w14:textId="77777777" w:rsidR="002B1B50" w:rsidRDefault="002B1B50" w:rsidP="000E3E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5BC162" w14:textId="77777777" w:rsidR="002B1B50" w:rsidRDefault="002B1B50" w:rsidP="000E3E85">
      <w:r>
        <w:separator/>
      </w:r>
    </w:p>
  </w:footnote>
  <w:footnote w:type="continuationSeparator" w:id="0">
    <w:p w14:paraId="4B0C748C" w14:textId="77777777" w:rsidR="002B1B50" w:rsidRDefault="002B1B50" w:rsidP="000E3E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AEE4E" w14:textId="5573C22E" w:rsidR="000E3E85" w:rsidRDefault="0020192F">
    <w:pPr>
      <w:pStyle w:val="Header"/>
      <w:rPr>
        <w:rFonts w:ascii="Verdana" w:hAnsi="Verdana"/>
        <w:b/>
        <w:bCs/>
        <w:color w:val="BBBDBD"/>
        <w:sz w:val="20"/>
        <w:szCs w:val="20"/>
      </w:rPr>
    </w:pPr>
    <w:r>
      <w:rPr>
        <w:rFonts w:ascii="Verdana" w:hAnsi="Verdana"/>
        <w:b/>
        <w:bCs/>
        <w:color w:val="BBBDBD"/>
        <w:sz w:val="20"/>
        <w:szCs w:val="20"/>
      </w:rPr>
      <w:t>Sales Manager</w:t>
    </w:r>
    <w:r w:rsidR="00B14791">
      <w:rPr>
        <w:rFonts w:ascii="Verdana" w:hAnsi="Verdana"/>
        <w:b/>
        <w:bCs/>
        <w:color w:val="BBBDBD"/>
        <w:sz w:val="20"/>
        <w:szCs w:val="20"/>
      </w:rPr>
      <w:t xml:space="preserve"> -</w:t>
    </w:r>
    <w:r w:rsidR="00112F32">
      <w:rPr>
        <w:rFonts w:ascii="Verdana" w:hAnsi="Verdana"/>
        <w:b/>
        <w:bCs/>
        <w:color w:val="BBBDBD"/>
        <w:sz w:val="20"/>
        <w:szCs w:val="20"/>
      </w:rPr>
      <w:t xml:space="preserve"> UK</w:t>
    </w:r>
    <w:r w:rsidR="000E3E85">
      <w:rPr>
        <w:rFonts w:ascii="Verdana" w:hAnsi="Verdana"/>
        <w:b/>
        <w:bCs/>
        <w:color w:val="BBBDBD"/>
        <w:sz w:val="20"/>
        <w:szCs w:val="20"/>
      </w:rPr>
      <w:tab/>
    </w:r>
    <w:r w:rsidR="000E3E85">
      <w:rPr>
        <w:rFonts w:ascii="Verdana" w:hAnsi="Verdana"/>
        <w:b/>
        <w:bCs/>
        <w:color w:val="BBBDBD"/>
        <w:sz w:val="20"/>
        <w:szCs w:val="20"/>
      </w:rPr>
      <w:tab/>
    </w:r>
    <w:r w:rsidR="000E3E85" w:rsidRPr="00CE773B">
      <w:rPr>
        <w:rFonts w:ascii="Verdana" w:hAnsi="Verdana"/>
        <w:noProof/>
      </w:rPr>
      <w:drawing>
        <wp:inline distT="0" distB="0" distL="0" distR="0" wp14:anchorId="6B549439" wp14:editId="26C75043">
          <wp:extent cx="1706021" cy="409743"/>
          <wp:effectExtent l="0" t="0" r="0" b="0"/>
          <wp:docPr id="2" name="Grafik 2" descr="Ein Bild, das Zeichnung, Fenster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BR logo.png"/>
                  <pic:cNvPicPr/>
                </pic:nvPicPr>
                <pic:blipFill>
                  <a:blip r:embed="rId1">
                    <a:extLst>
                      <a:ext uri="{28A0092B-C50C-407E-A947-70E740481C1C}">
                        <a14:useLocalDpi xmlns:a14="http://schemas.microsoft.com/office/drawing/2010/main" val="0"/>
                      </a:ext>
                    </a:extLst>
                  </a:blip>
                  <a:stretch>
                    <a:fillRect/>
                  </a:stretch>
                </pic:blipFill>
                <pic:spPr>
                  <a:xfrm>
                    <a:off x="0" y="0"/>
                    <a:ext cx="1787116" cy="429220"/>
                  </a:xfrm>
                  <a:prstGeom prst="rect">
                    <a:avLst/>
                  </a:prstGeom>
                </pic:spPr>
              </pic:pic>
            </a:graphicData>
          </a:graphic>
        </wp:inline>
      </w:drawing>
    </w:r>
  </w:p>
  <w:p w14:paraId="3B956EAD" w14:textId="77777777" w:rsidR="00B52BB8" w:rsidRPr="000E3E85" w:rsidRDefault="00B52BB8">
    <w:pPr>
      <w:pStyle w:val="Header"/>
      <w:rPr>
        <w:rFonts w:ascii="Verdana" w:hAnsi="Verdana"/>
        <w:b/>
        <w:bCs/>
        <w:color w:val="BBBDBD"/>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67500"/>
    <w:multiLevelType w:val="multilevel"/>
    <w:tmpl w:val="A8A2C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3A554BC"/>
    <w:multiLevelType w:val="hybridMultilevel"/>
    <w:tmpl w:val="E160DA92"/>
    <w:lvl w:ilvl="0" w:tplc="04070005">
      <w:start w:val="1"/>
      <w:numFmt w:val="bullet"/>
      <w:lvlText w:val=""/>
      <w:lvlJc w:val="left"/>
      <w:pPr>
        <w:ind w:left="754"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64E746D"/>
    <w:multiLevelType w:val="multilevel"/>
    <w:tmpl w:val="8DF2D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D4C1BF6"/>
    <w:multiLevelType w:val="hybridMultilevel"/>
    <w:tmpl w:val="93440B60"/>
    <w:lvl w:ilvl="0" w:tplc="BAA6FFC2">
      <w:start w:val="1"/>
      <w:numFmt w:val="bullet"/>
      <w:lvlText w:val=""/>
      <w:lvlJc w:val="left"/>
      <w:pPr>
        <w:ind w:left="720" w:hanging="360"/>
      </w:pPr>
      <w:rPr>
        <w:rFonts w:ascii="Wingdings" w:hAnsi="Wingdings" w:hint="default"/>
        <w:color w:val="000000" w:themeColor="text1"/>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267805AD"/>
    <w:multiLevelType w:val="multilevel"/>
    <w:tmpl w:val="F76EC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897BBC"/>
    <w:multiLevelType w:val="multilevel"/>
    <w:tmpl w:val="506CA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D527152"/>
    <w:multiLevelType w:val="multilevel"/>
    <w:tmpl w:val="72CED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F8F47A0"/>
    <w:multiLevelType w:val="multilevel"/>
    <w:tmpl w:val="F140D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FB90D18"/>
    <w:multiLevelType w:val="multilevel"/>
    <w:tmpl w:val="058C0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8A1B31"/>
    <w:multiLevelType w:val="multilevel"/>
    <w:tmpl w:val="AC68A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E9508EF"/>
    <w:multiLevelType w:val="hybridMultilevel"/>
    <w:tmpl w:val="C2C0CDD8"/>
    <w:lvl w:ilvl="0" w:tplc="04070001">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40DD0EDC"/>
    <w:multiLevelType w:val="multilevel"/>
    <w:tmpl w:val="8528D08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5A9301A"/>
    <w:multiLevelType w:val="hybridMultilevel"/>
    <w:tmpl w:val="0B005556"/>
    <w:lvl w:ilvl="0" w:tplc="04070005">
      <w:start w:val="1"/>
      <w:numFmt w:val="bullet"/>
      <w:lvlText w:val=""/>
      <w:lvlJc w:val="left"/>
      <w:pPr>
        <w:ind w:left="754" w:hanging="360"/>
      </w:pPr>
      <w:rPr>
        <w:rFonts w:ascii="Wingdings" w:hAnsi="Wingdings" w:hint="default"/>
      </w:rPr>
    </w:lvl>
    <w:lvl w:ilvl="1" w:tplc="04070003" w:tentative="1">
      <w:start w:val="1"/>
      <w:numFmt w:val="bullet"/>
      <w:lvlText w:val="o"/>
      <w:lvlJc w:val="left"/>
      <w:pPr>
        <w:ind w:left="1474" w:hanging="360"/>
      </w:pPr>
      <w:rPr>
        <w:rFonts w:ascii="Courier New" w:hAnsi="Courier New" w:cs="Courier New" w:hint="default"/>
      </w:rPr>
    </w:lvl>
    <w:lvl w:ilvl="2" w:tplc="04070005" w:tentative="1">
      <w:start w:val="1"/>
      <w:numFmt w:val="bullet"/>
      <w:lvlText w:val=""/>
      <w:lvlJc w:val="left"/>
      <w:pPr>
        <w:ind w:left="2194" w:hanging="360"/>
      </w:pPr>
      <w:rPr>
        <w:rFonts w:ascii="Wingdings" w:hAnsi="Wingdings" w:cs="Wingdings" w:hint="default"/>
      </w:rPr>
    </w:lvl>
    <w:lvl w:ilvl="3" w:tplc="04070001" w:tentative="1">
      <w:start w:val="1"/>
      <w:numFmt w:val="bullet"/>
      <w:lvlText w:val=""/>
      <w:lvlJc w:val="left"/>
      <w:pPr>
        <w:ind w:left="2914" w:hanging="360"/>
      </w:pPr>
      <w:rPr>
        <w:rFonts w:ascii="Symbol" w:hAnsi="Symbol" w:cs="Symbol" w:hint="default"/>
      </w:rPr>
    </w:lvl>
    <w:lvl w:ilvl="4" w:tplc="04070003" w:tentative="1">
      <w:start w:val="1"/>
      <w:numFmt w:val="bullet"/>
      <w:lvlText w:val="o"/>
      <w:lvlJc w:val="left"/>
      <w:pPr>
        <w:ind w:left="3634" w:hanging="360"/>
      </w:pPr>
      <w:rPr>
        <w:rFonts w:ascii="Courier New" w:hAnsi="Courier New" w:cs="Courier New" w:hint="default"/>
      </w:rPr>
    </w:lvl>
    <w:lvl w:ilvl="5" w:tplc="04070005" w:tentative="1">
      <w:start w:val="1"/>
      <w:numFmt w:val="bullet"/>
      <w:lvlText w:val=""/>
      <w:lvlJc w:val="left"/>
      <w:pPr>
        <w:ind w:left="4354" w:hanging="360"/>
      </w:pPr>
      <w:rPr>
        <w:rFonts w:ascii="Wingdings" w:hAnsi="Wingdings" w:cs="Wingdings" w:hint="default"/>
      </w:rPr>
    </w:lvl>
    <w:lvl w:ilvl="6" w:tplc="04070001" w:tentative="1">
      <w:start w:val="1"/>
      <w:numFmt w:val="bullet"/>
      <w:lvlText w:val=""/>
      <w:lvlJc w:val="left"/>
      <w:pPr>
        <w:ind w:left="5074" w:hanging="360"/>
      </w:pPr>
      <w:rPr>
        <w:rFonts w:ascii="Symbol" w:hAnsi="Symbol" w:cs="Symbol" w:hint="default"/>
      </w:rPr>
    </w:lvl>
    <w:lvl w:ilvl="7" w:tplc="04070003" w:tentative="1">
      <w:start w:val="1"/>
      <w:numFmt w:val="bullet"/>
      <w:lvlText w:val="o"/>
      <w:lvlJc w:val="left"/>
      <w:pPr>
        <w:ind w:left="5794" w:hanging="360"/>
      </w:pPr>
      <w:rPr>
        <w:rFonts w:ascii="Courier New" w:hAnsi="Courier New" w:cs="Courier New" w:hint="default"/>
      </w:rPr>
    </w:lvl>
    <w:lvl w:ilvl="8" w:tplc="04070005" w:tentative="1">
      <w:start w:val="1"/>
      <w:numFmt w:val="bullet"/>
      <w:lvlText w:val=""/>
      <w:lvlJc w:val="left"/>
      <w:pPr>
        <w:ind w:left="6514" w:hanging="360"/>
      </w:pPr>
      <w:rPr>
        <w:rFonts w:ascii="Wingdings" w:hAnsi="Wingdings" w:cs="Wingdings" w:hint="default"/>
      </w:rPr>
    </w:lvl>
  </w:abstractNum>
  <w:abstractNum w:abstractNumId="13" w15:restartNumberingAfterBreak="0">
    <w:nsid w:val="477344B2"/>
    <w:multiLevelType w:val="multilevel"/>
    <w:tmpl w:val="4CA00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A347B9E"/>
    <w:multiLevelType w:val="hybridMultilevel"/>
    <w:tmpl w:val="6E9856EA"/>
    <w:lvl w:ilvl="0" w:tplc="04070001">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51127179"/>
    <w:multiLevelType w:val="multilevel"/>
    <w:tmpl w:val="0DF85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93B75EE"/>
    <w:multiLevelType w:val="hybridMultilevel"/>
    <w:tmpl w:val="72B60E7E"/>
    <w:lvl w:ilvl="0" w:tplc="08090005">
      <w:start w:val="1"/>
      <w:numFmt w:val="bullet"/>
      <w:lvlText w:val=""/>
      <w:lvlJc w:val="left"/>
      <w:pPr>
        <w:ind w:left="720" w:hanging="360"/>
      </w:pPr>
      <w:rPr>
        <w:rFonts w:ascii="Wingdings" w:hAnsi="Wingdings" w:hint="default"/>
        <w:color w:val="000000" w:themeColor="text1"/>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605909CB"/>
    <w:multiLevelType w:val="hybridMultilevel"/>
    <w:tmpl w:val="BD503F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3AD2769"/>
    <w:multiLevelType w:val="multilevel"/>
    <w:tmpl w:val="438CA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B167C2F"/>
    <w:multiLevelType w:val="hybridMultilevel"/>
    <w:tmpl w:val="FA900AA0"/>
    <w:lvl w:ilvl="0" w:tplc="04070001">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6F9B700A"/>
    <w:multiLevelType w:val="multilevel"/>
    <w:tmpl w:val="8DF2D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92F4EA1"/>
    <w:multiLevelType w:val="multilevel"/>
    <w:tmpl w:val="96D04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B6814AF"/>
    <w:multiLevelType w:val="multilevel"/>
    <w:tmpl w:val="84B2F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8474483">
    <w:abstractNumId w:val="0"/>
  </w:num>
  <w:num w:numId="2" w16cid:durableId="27226090">
    <w:abstractNumId w:val="14"/>
  </w:num>
  <w:num w:numId="3" w16cid:durableId="231157476">
    <w:abstractNumId w:val="10"/>
  </w:num>
  <w:num w:numId="4" w16cid:durableId="1006588818">
    <w:abstractNumId w:val="17"/>
  </w:num>
  <w:num w:numId="5" w16cid:durableId="1985500326">
    <w:abstractNumId w:val="19"/>
  </w:num>
  <w:num w:numId="6" w16cid:durableId="908928980">
    <w:abstractNumId w:val="9"/>
  </w:num>
  <w:num w:numId="7" w16cid:durableId="1446462998">
    <w:abstractNumId w:val="3"/>
  </w:num>
  <w:num w:numId="8" w16cid:durableId="1444957636">
    <w:abstractNumId w:val="12"/>
  </w:num>
  <w:num w:numId="9" w16cid:durableId="1866358194">
    <w:abstractNumId w:val="1"/>
  </w:num>
  <w:num w:numId="10" w16cid:durableId="971715642">
    <w:abstractNumId w:val="11"/>
  </w:num>
  <w:num w:numId="11" w16cid:durableId="1068917855">
    <w:abstractNumId w:val="20"/>
  </w:num>
  <w:num w:numId="12" w16cid:durableId="583686015">
    <w:abstractNumId w:val="2"/>
  </w:num>
  <w:num w:numId="13" w16cid:durableId="195238660">
    <w:abstractNumId w:val="22"/>
  </w:num>
  <w:num w:numId="14" w16cid:durableId="91440947">
    <w:abstractNumId w:val="6"/>
  </w:num>
  <w:num w:numId="15" w16cid:durableId="384910234">
    <w:abstractNumId w:val="5"/>
  </w:num>
  <w:num w:numId="16" w16cid:durableId="445389494">
    <w:abstractNumId w:val="16"/>
  </w:num>
  <w:num w:numId="17" w16cid:durableId="1621035442">
    <w:abstractNumId w:val="15"/>
  </w:num>
  <w:num w:numId="18" w16cid:durableId="262959486">
    <w:abstractNumId w:val="13"/>
  </w:num>
  <w:num w:numId="19" w16cid:durableId="25180254">
    <w:abstractNumId w:val="4"/>
  </w:num>
  <w:num w:numId="20" w16cid:durableId="754783620">
    <w:abstractNumId w:val="7"/>
  </w:num>
  <w:num w:numId="21" w16cid:durableId="1111050279">
    <w:abstractNumId w:val="8"/>
  </w:num>
  <w:num w:numId="22" w16cid:durableId="416444720">
    <w:abstractNumId w:val="18"/>
  </w:num>
  <w:num w:numId="23" w16cid:durableId="206301999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773B"/>
    <w:rsid w:val="00040806"/>
    <w:rsid w:val="00066C27"/>
    <w:rsid w:val="0009697F"/>
    <w:rsid w:val="000A195C"/>
    <w:rsid w:val="000D102A"/>
    <w:rsid w:val="000E3E85"/>
    <w:rsid w:val="00112470"/>
    <w:rsid w:val="00112F32"/>
    <w:rsid w:val="00113F93"/>
    <w:rsid w:val="0012229D"/>
    <w:rsid w:val="00130804"/>
    <w:rsid w:val="00183379"/>
    <w:rsid w:val="001E6E34"/>
    <w:rsid w:val="0020192F"/>
    <w:rsid w:val="002075A1"/>
    <w:rsid w:val="00227DCE"/>
    <w:rsid w:val="00246907"/>
    <w:rsid w:val="002644C5"/>
    <w:rsid w:val="002B1B50"/>
    <w:rsid w:val="00314A58"/>
    <w:rsid w:val="00316CE5"/>
    <w:rsid w:val="003330EC"/>
    <w:rsid w:val="003717E7"/>
    <w:rsid w:val="00380AA4"/>
    <w:rsid w:val="0039679D"/>
    <w:rsid w:val="003C5687"/>
    <w:rsid w:val="003F786B"/>
    <w:rsid w:val="00401053"/>
    <w:rsid w:val="00441FA9"/>
    <w:rsid w:val="00450497"/>
    <w:rsid w:val="004B4A30"/>
    <w:rsid w:val="004D52D7"/>
    <w:rsid w:val="004D70F9"/>
    <w:rsid w:val="004E5AAA"/>
    <w:rsid w:val="004F0483"/>
    <w:rsid w:val="00524670"/>
    <w:rsid w:val="005556E7"/>
    <w:rsid w:val="00556DDE"/>
    <w:rsid w:val="00565858"/>
    <w:rsid w:val="005A1317"/>
    <w:rsid w:val="005E5C4F"/>
    <w:rsid w:val="005F122A"/>
    <w:rsid w:val="005F3E12"/>
    <w:rsid w:val="00620942"/>
    <w:rsid w:val="006258A7"/>
    <w:rsid w:val="00632D2B"/>
    <w:rsid w:val="006500B4"/>
    <w:rsid w:val="0067436E"/>
    <w:rsid w:val="006B3367"/>
    <w:rsid w:val="006B75EB"/>
    <w:rsid w:val="00703BF3"/>
    <w:rsid w:val="0071030C"/>
    <w:rsid w:val="007741C9"/>
    <w:rsid w:val="007A6851"/>
    <w:rsid w:val="007D7A25"/>
    <w:rsid w:val="007E59D1"/>
    <w:rsid w:val="007F04F8"/>
    <w:rsid w:val="00801480"/>
    <w:rsid w:val="00826CD7"/>
    <w:rsid w:val="00834378"/>
    <w:rsid w:val="00847456"/>
    <w:rsid w:val="0085345B"/>
    <w:rsid w:val="008E2D9E"/>
    <w:rsid w:val="0092478C"/>
    <w:rsid w:val="00947CCE"/>
    <w:rsid w:val="00957CD4"/>
    <w:rsid w:val="00980A40"/>
    <w:rsid w:val="009A7606"/>
    <w:rsid w:val="009E6952"/>
    <w:rsid w:val="00A0395A"/>
    <w:rsid w:val="00A21431"/>
    <w:rsid w:val="00A45D0B"/>
    <w:rsid w:val="00A63D9C"/>
    <w:rsid w:val="00A81591"/>
    <w:rsid w:val="00A97BC9"/>
    <w:rsid w:val="00B14791"/>
    <w:rsid w:val="00B41A4E"/>
    <w:rsid w:val="00B52BB8"/>
    <w:rsid w:val="00B54143"/>
    <w:rsid w:val="00B81E82"/>
    <w:rsid w:val="00B90A41"/>
    <w:rsid w:val="00BA550F"/>
    <w:rsid w:val="00BB4A29"/>
    <w:rsid w:val="00C20EAA"/>
    <w:rsid w:val="00C21FB7"/>
    <w:rsid w:val="00C6092D"/>
    <w:rsid w:val="00C86912"/>
    <w:rsid w:val="00CA728A"/>
    <w:rsid w:val="00CD20B5"/>
    <w:rsid w:val="00CE0501"/>
    <w:rsid w:val="00CE773B"/>
    <w:rsid w:val="00CF1C1E"/>
    <w:rsid w:val="00D06EEC"/>
    <w:rsid w:val="00D26F07"/>
    <w:rsid w:val="00D36B5B"/>
    <w:rsid w:val="00D36E5B"/>
    <w:rsid w:val="00D44F3E"/>
    <w:rsid w:val="00D47EB2"/>
    <w:rsid w:val="00D54328"/>
    <w:rsid w:val="00D57760"/>
    <w:rsid w:val="00D818DB"/>
    <w:rsid w:val="00D83F70"/>
    <w:rsid w:val="00DA1CDE"/>
    <w:rsid w:val="00DE3F90"/>
    <w:rsid w:val="00E57DE1"/>
    <w:rsid w:val="00E844E2"/>
    <w:rsid w:val="00EA086B"/>
    <w:rsid w:val="00EA2B41"/>
    <w:rsid w:val="00EA6F0A"/>
    <w:rsid w:val="00EF75AA"/>
    <w:rsid w:val="00F11045"/>
    <w:rsid w:val="00F84F0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2AA8D"/>
  <w15:chartTrackingRefBased/>
  <w15:docId w15:val="{5ED4AFAA-E6B9-5648-AE7A-ACBAD82D0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75A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E77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E3E85"/>
    <w:rPr>
      <w:sz w:val="16"/>
      <w:szCs w:val="16"/>
    </w:rPr>
  </w:style>
  <w:style w:type="paragraph" w:styleId="CommentText">
    <w:name w:val="annotation text"/>
    <w:basedOn w:val="Normal"/>
    <w:link w:val="CommentTextChar"/>
    <w:uiPriority w:val="99"/>
    <w:semiHidden/>
    <w:unhideWhenUsed/>
    <w:rsid w:val="000E3E85"/>
    <w:rPr>
      <w:sz w:val="20"/>
      <w:szCs w:val="20"/>
    </w:rPr>
  </w:style>
  <w:style w:type="character" w:customStyle="1" w:styleId="CommentTextChar">
    <w:name w:val="Comment Text Char"/>
    <w:basedOn w:val="DefaultParagraphFont"/>
    <w:link w:val="CommentText"/>
    <w:uiPriority w:val="99"/>
    <w:semiHidden/>
    <w:rsid w:val="000E3E85"/>
    <w:rPr>
      <w:sz w:val="20"/>
      <w:szCs w:val="20"/>
      <w:lang w:val="en-GB"/>
    </w:rPr>
  </w:style>
  <w:style w:type="paragraph" w:styleId="CommentSubject">
    <w:name w:val="annotation subject"/>
    <w:basedOn w:val="CommentText"/>
    <w:next w:val="CommentText"/>
    <w:link w:val="CommentSubjectChar"/>
    <w:uiPriority w:val="99"/>
    <w:semiHidden/>
    <w:unhideWhenUsed/>
    <w:rsid w:val="000E3E85"/>
    <w:rPr>
      <w:b/>
      <w:bCs/>
    </w:rPr>
  </w:style>
  <w:style w:type="character" w:customStyle="1" w:styleId="CommentSubjectChar">
    <w:name w:val="Comment Subject Char"/>
    <w:basedOn w:val="CommentTextChar"/>
    <w:link w:val="CommentSubject"/>
    <w:uiPriority w:val="99"/>
    <w:semiHidden/>
    <w:rsid w:val="000E3E85"/>
    <w:rPr>
      <w:b/>
      <w:bCs/>
      <w:sz w:val="20"/>
      <w:szCs w:val="20"/>
      <w:lang w:val="en-GB"/>
    </w:rPr>
  </w:style>
  <w:style w:type="paragraph" w:styleId="BalloonText">
    <w:name w:val="Balloon Text"/>
    <w:basedOn w:val="Normal"/>
    <w:link w:val="BalloonTextChar"/>
    <w:uiPriority w:val="99"/>
    <w:semiHidden/>
    <w:unhideWhenUsed/>
    <w:rsid w:val="000E3E85"/>
    <w:rPr>
      <w:sz w:val="18"/>
      <w:szCs w:val="18"/>
    </w:rPr>
  </w:style>
  <w:style w:type="character" w:customStyle="1" w:styleId="BalloonTextChar">
    <w:name w:val="Balloon Text Char"/>
    <w:basedOn w:val="DefaultParagraphFont"/>
    <w:link w:val="BalloonText"/>
    <w:uiPriority w:val="99"/>
    <w:semiHidden/>
    <w:rsid w:val="000E3E85"/>
    <w:rPr>
      <w:rFonts w:ascii="Times New Roman" w:hAnsi="Times New Roman" w:cs="Times New Roman"/>
      <w:sz w:val="18"/>
      <w:szCs w:val="18"/>
      <w:lang w:val="en-GB"/>
    </w:rPr>
  </w:style>
  <w:style w:type="paragraph" w:styleId="ListParagraph">
    <w:name w:val="List Paragraph"/>
    <w:basedOn w:val="Normal"/>
    <w:uiPriority w:val="34"/>
    <w:qFormat/>
    <w:rsid w:val="000E3E85"/>
    <w:pPr>
      <w:ind w:left="720"/>
      <w:contextualSpacing/>
    </w:pPr>
  </w:style>
  <w:style w:type="paragraph" w:styleId="Header">
    <w:name w:val="header"/>
    <w:basedOn w:val="Normal"/>
    <w:link w:val="HeaderChar"/>
    <w:uiPriority w:val="99"/>
    <w:unhideWhenUsed/>
    <w:rsid w:val="000E3E85"/>
    <w:pPr>
      <w:tabs>
        <w:tab w:val="center" w:pos="4536"/>
        <w:tab w:val="right" w:pos="9072"/>
      </w:tabs>
    </w:pPr>
  </w:style>
  <w:style w:type="character" w:customStyle="1" w:styleId="HeaderChar">
    <w:name w:val="Header Char"/>
    <w:basedOn w:val="DefaultParagraphFont"/>
    <w:link w:val="Header"/>
    <w:uiPriority w:val="99"/>
    <w:rsid w:val="000E3E85"/>
    <w:rPr>
      <w:lang w:val="en-GB"/>
    </w:rPr>
  </w:style>
  <w:style w:type="paragraph" w:styleId="Footer">
    <w:name w:val="footer"/>
    <w:basedOn w:val="Normal"/>
    <w:link w:val="FooterChar"/>
    <w:uiPriority w:val="99"/>
    <w:unhideWhenUsed/>
    <w:rsid w:val="000E3E85"/>
    <w:pPr>
      <w:tabs>
        <w:tab w:val="center" w:pos="4536"/>
        <w:tab w:val="right" w:pos="9072"/>
      </w:tabs>
    </w:pPr>
  </w:style>
  <w:style w:type="character" w:customStyle="1" w:styleId="FooterChar">
    <w:name w:val="Footer Char"/>
    <w:basedOn w:val="DefaultParagraphFont"/>
    <w:link w:val="Footer"/>
    <w:uiPriority w:val="99"/>
    <w:rsid w:val="000E3E85"/>
    <w:rPr>
      <w:lang w:val="en-GB"/>
    </w:rPr>
  </w:style>
  <w:style w:type="paragraph" w:styleId="NormalWeb">
    <w:name w:val="Normal (Web)"/>
    <w:basedOn w:val="Normal"/>
    <w:uiPriority w:val="99"/>
    <w:semiHidden/>
    <w:unhideWhenUsed/>
    <w:rsid w:val="003C568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537007">
      <w:bodyDiv w:val="1"/>
      <w:marLeft w:val="0"/>
      <w:marRight w:val="0"/>
      <w:marTop w:val="0"/>
      <w:marBottom w:val="0"/>
      <w:divBdr>
        <w:top w:val="none" w:sz="0" w:space="0" w:color="auto"/>
        <w:left w:val="none" w:sz="0" w:space="0" w:color="auto"/>
        <w:bottom w:val="none" w:sz="0" w:space="0" w:color="auto"/>
        <w:right w:val="none" w:sz="0" w:space="0" w:color="auto"/>
      </w:divBdr>
    </w:div>
    <w:div w:id="570193617">
      <w:bodyDiv w:val="1"/>
      <w:marLeft w:val="0"/>
      <w:marRight w:val="0"/>
      <w:marTop w:val="0"/>
      <w:marBottom w:val="0"/>
      <w:divBdr>
        <w:top w:val="none" w:sz="0" w:space="0" w:color="auto"/>
        <w:left w:val="none" w:sz="0" w:space="0" w:color="auto"/>
        <w:bottom w:val="none" w:sz="0" w:space="0" w:color="auto"/>
        <w:right w:val="none" w:sz="0" w:space="0" w:color="auto"/>
      </w:divBdr>
      <w:divsChild>
        <w:div w:id="866019496">
          <w:marLeft w:val="0"/>
          <w:marRight w:val="0"/>
          <w:marTop w:val="300"/>
          <w:marBottom w:val="0"/>
          <w:divBdr>
            <w:top w:val="none" w:sz="0" w:space="0" w:color="auto"/>
            <w:left w:val="none" w:sz="0" w:space="0" w:color="auto"/>
            <w:bottom w:val="none" w:sz="0" w:space="0" w:color="auto"/>
            <w:right w:val="none" w:sz="0" w:space="0" w:color="auto"/>
          </w:divBdr>
        </w:div>
      </w:divsChild>
    </w:div>
    <w:div w:id="1001276459">
      <w:bodyDiv w:val="1"/>
      <w:marLeft w:val="0"/>
      <w:marRight w:val="0"/>
      <w:marTop w:val="0"/>
      <w:marBottom w:val="0"/>
      <w:divBdr>
        <w:top w:val="none" w:sz="0" w:space="0" w:color="auto"/>
        <w:left w:val="none" w:sz="0" w:space="0" w:color="auto"/>
        <w:bottom w:val="none" w:sz="0" w:space="0" w:color="auto"/>
        <w:right w:val="none" w:sz="0" w:space="0" w:color="auto"/>
      </w:divBdr>
    </w:div>
    <w:div w:id="1260721197">
      <w:bodyDiv w:val="1"/>
      <w:marLeft w:val="0"/>
      <w:marRight w:val="0"/>
      <w:marTop w:val="0"/>
      <w:marBottom w:val="0"/>
      <w:divBdr>
        <w:top w:val="none" w:sz="0" w:space="0" w:color="auto"/>
        <w:left w:val="none" w:sz="0" w:space="0" w:color="auto"/>
        <w:bottom w:val="none" w:sz="0" w:space="0" w:color="auto"/>
        <w:right w:val="none" w:sz="0" w:space="0" w:color="auto"/>
      </w:divBdr>
      <w:divsChild>
        <w:div w:id="354893977">
          <w:marLeft w:val="0"/>
          <w:marRight w:val="0"/>
          <w:marTop w:val="0"/>
          <w:marBottom w:val="0"/>
          <w:divBdr>
            <w:top w:val="none" w:sz="0" w:space="0" w:color="auto"/>
            <w:left w:val="none" w:sz="0" w:space="0" w:color="auto"/>
            <w:bottom w:val="none" w:sz="0" w:space="0" w:color="auto"/>
            <w:right w:val="none" w:sz="0" w:space="0" w:color="auto"/>
          </w:divBdr>
          <w:divsChild>
            <w:div w:id="1038122147">
              <w:marLeft w:val="0"/>
              <w:marRight w:val="0"/>
              <w:marTop w:val="0"/>
              <w:marBottom w:val="0"/>
              <w:divBdr>
                <w:top w:val="none" w:sz="0" w:space="0" w:color="auto"/>
                <w:left w:val="none" w:sz="0" w:space="0" w:color="auto"/>
                <w:bottom w:val="none" w:sz="0" w:space="0" w:color="auto"/>
                <w:right w:val="none" w:sz="0" w:space="0" w:color="auto"/>
              </w:divBdr>
              <w:divsChild>
                <w:div w:id="115737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510757">
      <w:bodyDiv w:val="1"/>
      <w:marLeft w:val="0"/>
      <w:marRight w:val="0"/>
      <w:marTop w:val="0"/>
      <w:marBottom w:val="0"/>
      <w:divBdr>
        <w:top w:val="none" w:sz="0" w:space="0" w:color="auto"/>
        <w:left w:val="none" w:sz="0" w:space="0" w:color="auto"/>
        <w:bottom w:val="none" w:sz="0" w:space="0" w:color="auto"/>
        <w:right w:val="none" w:sz="0" w:space="0" w:color="auto"/>
      </w:divBdr>
    </w:div>
    <w:div w:id="1513178416">
      <w:bodyDiv w:val="1"/>
      <w:marLeft w:val="0"/>
      <w:marRight w:val="0"/>
      <w:marTop w:val="0"/>
      <w:marBottom w:val="0"/>
      <w:divBdr>
        <w:top w:val="none" w:sz="0" w:space="0" w:color="auto"/>
        <w:left w:val="none" w:sz="0" w:space="0" w:color="auto"/>
        <w:bottom w:val="none" w:sz="0" w:space="0" w:color="auto"/>
        <w:right w:val="none" w:sz="0" w:space="0" w:color="auto"/>
      </w:divBdr>
    </w:div>
    <w:div w:id="1605724175">
      <w:bodyDiv w:val="1"/>
      <w:marLeft w:val="0"/>
      <w:marRight w:val="0"/>
      <w:marTop w:val="0"/>
      <w:marBottom w:val="0"/>
      <w:divBdr>
        <w:top w:val="none" w:sz="0" w:space="0" w:color="auto"/>
        <w:left w:val="none" w:sz="0" w:space="0" w:color="auto"/>
        <w:bottom w:val="none" w:sz="0" w:space="0" w:color="auto"/>
        <w:right w:val="none" w:sz="0" w:space="0" w:color="auto"/>
      </w:divBdr>
    </w:div>
    <w:div w:id="1632243428">
      <w:bodyDiv w:val="1"/>
      <w:marLeft w:val="0"/>
      <w:marRight w:val="0"/>
      <w:marTop w:val="0"/>
      <w:marBottom w:val="0"/>
      <w:divBdr>
        <w:top w:val="none" w:sz="0" w:space="0" w:color="auto"/>
        <w:left w:val="none" w:sz="0" w:space="0" w:color="auto"/>
        <w:bottom w:val="none" w:sz="0" w:space="0" w:color="auto"/>
        <w:right w:val="none" w:sz="0" w:space="0" w:color="auto"/>
      </w:divBdr>
    </w:div>
    <w:div w:id="1803883756">
      <w:bodyDiv w:val="1"/>
      <w:marLeft w:val="0"/>
      <w:marRight w:val="0"/>
      <w:marTop w:val="0"/>
      <w:marBottom w:val="0"/>
      <w:divBdr>
        <w:top w:val="none" w:sz="0" w:space="0" w:color="auto"/>
        <w:left w:val="none" w:sz="0" w:space="0" w:color="auto"/>
        <w:bottom w:val="none" w:sz="0" w:space="0" w:color="auto"/>
        <w:right w:val="none" w:sz="0" w:space="0" w:color="auto"/>
      </w:divBdr>
    </w:div>
    <w:div w:id="1804351149">
      <w:bodyDiv w:val="1"/>
      <w:marLeft w:val="0"/>
      <w:marRight w:val="0"/>
      <w:marTop w:val="0"/>
      <w:marBottom w:val="0"/>
      <w:divBdr>
        <w:top w:val="none" w:sz="0" w:space="0" w:color="auto"/>
        <w:left w:val="none" w:sz="0" w:space="0" w:color="auto"/>
        <w:bottom w:val="none" w:sz="0" w:space="0" w:color="auto"/>
        <w:right w:val="none" w:sz="0" w:space="0" w:color="auto"/>
      </w:divBdr>
    </w:div>
    <w:div w:id="2013725425">
      <w:bodyDiv w:val="1"/>
      <w:marLeft w:val="0"/>
      <w:marRight w:val="0"/>
      <w:marTop w:val="0"/>
      <w:marBottom w:val="0"/>
      <w:divBdr>
        <w:top w:val="none" w:sz="0" w:space="0" w:color="auto"/>
        <w:left w:val="none" w:sz="0" w:space="0" w:color="auto"/>
        <w:bottom w:val="none" w:sz="0" w:space="0" w:color="auto"/>
        <w:right w:val="none" w:sz="0" w:space="0" w:color="auto"/>
      </w:divBdr>
    </w:div>
    <w:div w:id="2083982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1035</Words>
  <Characters>5903</Characters>
  <Application>Microsoft Office Word</Application>
  <DocSecurity>0</DocSecurity>
  <Lines>49</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Maxim Hasse</dc:creator>
  <cp:keywords/>
  <dc:description/>
  <cp:lastModifiedBy>Manny Bhangal</cp:lastModifiedBy>
  <cp:revision>2</cp:revision>
  <cp:lastPrinted>2020-05-18T18:09:00Z</cp:lastPrinted>
  <dcterms:created xsi:type="dcterms:W3CDTF">2023-09-19T11:42:00Z</dcterms:created>
  <dcterms:modified xsi:type="dcterms:W3CDTF">2023-09-19T11:42:00Z</dcterms:modified>
</cp:coreProperties>
</file>